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75" w:rsidRDefault="00CE2975" w:rsidP="00AB466E">
      <w:pPr>
        <w:jc w:val="center"/>
        <w:rPr>
          <w:rFonts w:ascii="Times New Roman" w:hAnsi="Times New Roman" w:cs="Times New Roman"/>
          <w:b/>
          <w:sz w:val="32"/>
          <w:szCs w:val="32"/>
        </w:rPr>
      </w:pPr>
    </w:p>
    <w:p w:rsidR="00AB466E" w:rsidRPr="00AB466E" w:rsidRDefault="00AB466E" w:rsidP="00AB466E">
      <w:pPr>
        <w:jc w:val="center"/>
        <w:rPr>
          <w:rFonts w:ascii="Times New Roman" w:hAnsi="Times New Roman" w:cs="Times New Roman"/>
          <w:b/>
          <w:sz w:val="32"/>
          <w:szCs w:val="32"/>
        </w:rPr>
      </w:pPr>
      <w:r w:rsidRPr="00AB466E">
        <w:rPr>
          <w:rFonts w:ascii="Times New Roman" w:hAnsi="Times New Roman" w:cs="Times New Roman"/>
          <w:b/>
          <w:sz w:val="32"/>
          <w:szCs w:val="32"/>
        </w:rPr>
        <w:t>ACORDO COLETIVO DE TRABALHO 201</w:t>
      </w:r>
      <w:r w:rsidR="003C149F">
        <w:rPr>
          <w:rFonts w:ascii="Times New Roman" w:hAnsi="Times New Roman" w:cs="Times New Roman"/>
          <w:b/>
          <w:sz w:val="32"/>
          <w:szCs w:val="32"/>
        </w:rPr>
        <w:t>9</w:t>
      </w:r>
      <w:r w:rsidR="009235B8">
        <w:rPr>
          <w:rFonts w:ascii="Times New Roman" w:hAnsi="Times New Roman" w:cs="Times New Roman"/>
          <w:b/>
          <w:sz w:val="32"/>
          <w:szCs w:val="32"/>
        </w:rPr>
        <w:t>/20</w:t>
      </w:r>
      <w:r w:rsidR="003C149F">
        <w:rPr>
          <w:rFonts w:ascii="Times New Roman" w:hAnsi="Times New Roman" w:cs="Times New Roman"/>
          <w:b/>
          <w:sz w:val="32"/>
          <w:szCs w:val="32"/>
        </w:rPr>
        <w:t>20</w:t>
      </w:r>
    </w:p>
    <w:p w:rsidR="00AB466E" w:rsidRDefault="00AB466E" w:rsidP="00AB466E">
      <w:pPr>
        <w:jc w:val="both"/>
        <w:rPr>
          <w:rFonts w:ascii="Times New Roman" w:hAnsi="Times New Roman" w:cs="Times New Roman"/>
          <w:sz w:val="28"/>
          <w:szCs w:val="28"/>
        </w:rPr>
      </w:pPr>
    </w:p>
    <w:p w:rsidR="00CE2975" w:rsidRPr="00AB466E" w:rsidRDefault="00CE2975"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b/>
          <w:sz w:val="28"/>
          <w:szCs w:val="28"/>
        </w:rPr>
        <w:t>SINDICATO DOS TRAB. EMEMPRESAS DE RADIOFUSAO, TV, PUBLICIDADE, E, SI</w:t>
      </w:r>
      <w:r>
        <w:rPr>
          <w:rFonts w:ascii="Times New Roman" w:hAnsi="Times New Roman" w:cs="Times New Roman"/>
          <w:b/>
          <w:sz w:val="28"/>
          <w:szCs w:val="28"/>
        </w:rPr>
        <w:t>MILARES</w:t>
      </w:r>
      <w:r w:rsidRPr="00AB466E">
        <w:rPr>
          <w:rFonts w:ascii="Times New Roman" w:hAnsi="Times New Roman" w:cs="Times New Roman"/>
          <w:b/>
          <w:sz w:val="28"/>
          <w:szCs w:val="28"/>
        </w:rPr>
        <w:t xml:space="preserve"> DO EST.</w:t>
      </w:r>
      <w:r>
        <w:rPr>
          <w:rFonts w:ascii="Times New Roman" w:hAnsi="Times New Roman" w:cs="Times New Roman"/>
          <w:b/>
          <w:sz w:val="28"/>
          <w:szCs w:val="28"/>
        </w:rPr>
        <w:t xml:space="preserve"> </w:t>
      </w:r>
      <w:r w:rsidRPr="00AB466E">
        <w:rPr>
          <w:rFonts w:ascii="Times New Roman" w:hAnsi="Times New Roman" w:cs="Times New Roman"/>
          <w:b/>
          <w:sz w:val="28"/>
          <w:szCs w:val="28"/>
        </w:rPr>
        <w:t>MS- SINTERCOM/MS</w:t>
      </w:r>
      <w:r w:rsidRPr="00AB466E">
        <w:rPr>
          <w:rFonts w:ascii="Times New Roman" w:hAnsi="Times New Roman" w:cs="Times New Roman"/>
          <w:sz w:val="28"/>
          <w:szCs w:val="28"/>
        </w:rPr>
        <w:t xml:space="preserve">, CNPJ n. 15.529.043/0001-36, neste ato </w:t>
      </w:r>
      <w:proofErr w:type="gramStart"/>
      <w:r w:rsidRPr="00AB466E">
        <w:rPr>
          <w:rFonts w:ascii="Times New Roman" w:hAnsi="Times New Roman" w:cs="Times New Roman"/>
          <w:sz w:val="28"/>
          <w:szCs w:val="28"/>
        </w:rPr>
        <w:t>representado(</w:t>
      </w:r>
      <w:proofErr w:type="gramEnd"/>
      <w:r w:rsidRPr="00AB466E">
        <w:rPr>
          <w:rFonts w:ascii="Times New Roman" w:hAnsi="Times New Roman" w:cs="Times New Roman"/>
          <w:sz w:val="28"/>
          <w:szCs w:val="28"/>
        </w:rPr>
        <w:t xml:space="preserve">a) por seu Vice-Presidente, </w:t>
      </w:r>
      <w:proofErr w:type="spellStart"/>
      <w:r w:rsidRPr="00AB466E">
        <w:rPr>
          <w:rFonts w:ascii="Times New Roman" w:hAnsi="Times New Roman" w:cs="Times New Roman"/>
          <w:sz w:val="28"/>
          <w:szCs w:val="28"/>
        </w:rPr>
        <w:t>Sr</w:t>
      </w:r>
      <w:proofErr w:type="spellEnd"/>
      <w:r w:rsidRPr="00AB466E">
        <w:rPr>
          <w:rFonts w:ascii="Times New Roman" w:hAnsi="Times New Roman" w:cs="Times New Roman"/>
          <w:sz w:val="28"/>
          <w:szCs w:val="28"/>
        </w:rPr>
        <w:t xml:space="preserve">(a). </w:t>
      </w:r>
      <w:r w:rsidR="00EF655A">
        <w:rPr>
          <w:rFonts w:ascii="Times New Roman" w:hAnsi="Times New Roman" w:cs="Times New Roman"/>
          <w:sz w:val="28"/>
          <w:szCs w:val="28"/>
        </w:rPr>
        <w:t>ROSE APARECIDA BORGES FERREIRA</w:t>
      </w:r>
      <w:r w:rsidRPr="00AB466E">
        <w:rPr>
          <w:rFonts w:ascii="Times New Roman" w:hAnsi="Times New Roman" w:cs="Times New Roman"/>
          <w:sz w:val="28"/>
          <w:szCs w:val="28"/>
        </w:rPr>
        <w:t>;</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E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b/>
          <w:sz w:val="28"/>
          <w:szCs w:val="28"/>
        </w:rPr>
        <w:t>FUNDACAO PADRE KOLBE DE RADIO E TELEVISAO</w:t>
      </w:r>
      <w:r w:rsidRPr="00AB466E">
        <w:rPr>
          <w:rFonts w:ascii="Times New Roman" w:hAnsi="Times New Roman" w:cs="Times New Roman"/>
          <w:sz w:val="28"/>
          <w:szCs w:val="28"/>
        </w:rPr>
        <w:t xml:space="preserve">, CNPJ n. 01.681.228/0002-38, neste ato representado(a) por seu Presidente, </w:t>
      </w:r>
      <w:proofErr w:type="spellStart"/>
      <w:r w:rsidRPr="00AB466E">
        <w:rPr>
          <w:rFonts w:ascii="Times New Roman" w:hAnsi="Times New Roman" w:cs="Times New Roman"/>
          <w:sz w:val="28"/>
          <w:szCs w:val="28"/>
        </w:rPr>
        <w:t>Sr</w:t>
      </w:r>
      <w:proofErr w:type="spellEnd"/>
      <w:r w:rsidRPr="00AB466E">
        <w:rPr>
          <w:rFonts w:ascii="Times New Roman" w:hAnsi="Times New Roman" w:cs="Times New Roman"/>
          <w:sz w:val="28"/>
          <w:szCs w:val="28"/>
        </w:rPr>
        <w:t xml:space="preserve">(a). JOSE HUGO DA SILVA </w:t>
      </w:r>
      <w:proofErr w:type="gramStart"/>
      <w:r w:rsidRPr="00AB466E">
        <w:rPr>
          <w:rFonts w:ascii="Times New Roman" w:hAnsi="Times New Roman" w:cs="Times New Roman"/>
          <w:sz w:val="28"/>
          <w:szCs w:val="28"/>
        </w:rPr>
        <w:t>SANTOS ;</w:t>
      </w:r>
      <w:proofErr w:type="gramEnd"/>
    </w:p>
    <w:p w:rsidR="00AB466E" w:rsidRPr="00AB466E" w:rsidRDefault="00AB466E" w:rsidP="00AB466E">
      <w:pPr>
        <w:jc w:val="both"/>
        <w:rPr>
          <w:rFonts w:ascii="Times New Roman" w:hAnsi="Times New Roman" w:cs="Times New Roman"/>
          <w:sz w:val="28"/>
          <w:szCs w:val="28"/>
        </w:rPr>
      </w:pPr>
      <w:r>
        <w:rPr>
          <w:rFonts w:ascii="Times New Roman" w:hAnsi="Times New Roman" w:cs="Times New Roman"/>
          <w:sz w:val="28"/>
          <w:szCs w:val="28"/>
        </w:rPr>
        <w:t>C</w:t>
      </w:r>
      <w:r w:rsidRPr="00AB466E">
        <w:rPr>
          <w:rFonts w:ascii="Times New Roman" w:hAnsi="Times New Roman" w:cs="Times New Roman"/>
          <w:sz w:val="28"/>
          <w:szCs w:val="28"/>
        </w:rPr>
        <w:t xml:space="preserve">elebram o presente ACORDO COLETIVO DE TRABALHO, estipulando as condições de trabalho previstas nas cláusulas seguintes: </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PRIMEIRA - VIGÊNCIA E DATA-BASE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As partes fixam a vigência do presente Acordo </w:t>
      </w:r>
      <w:proofErr w:type="gramStart"/>
      <w:r w:rsidRPr="00AB466E">
        <w:rPr>
          <w:rFonts w:ascii="Times New Roman" w:hAnsi="Times New Roman" w:cs="Times New Roman"/>
          <w:sz w:val="28"/>
          <w:szCs w:val="28"/>
        </w:rPr>
        <w:t>Coletivo</w:t>
      </w:r>
      <w:proofErr w:type="gramEnd"/>
      <w:r w:rsidRPr="00AB466E">
        <w:rPr>
          <w:rFonts w:ascii="Times New Roman" w:hAnsi="Times New Roman" w:cs="Times New Roman"/>
          <w:sz w:val="28"/>
          <w:szCs w:val="28"/>
        </w:rPr>
        <w:t xml:space="preserve"> de Trabalho no período de 01º de maio de </w:t>
      </w:r>
      <w:r w:rsidRPr="00EA1066">
        <w:rPr>
          <w:rFonts w:ascii="Times New Roman" w:hAnsi="Times New Roman" w:cs="Times New Roman"/>
          <w:color w:val="FF0000"/>
          <w:sz w:val="28"/>
          <w:szCs w:val="28"/>
        </w:rPr>
        <w:t>201</w:t>
      </w:r>
      <w:r w:rsidR="00616862" w:rsidRPr="00EA1066">
        <w:rPr>
          <w:rFonts w:ascii="Times New Roman" w:hAnsi="Times New Roman" w:cs="Times New Roman"/>
          <w:color w:val="FF0000"/>
          <w:sz w:val="28"/>
          <w:szCs w:val="28"/>
        </w:rPr>
        <w:t>9</w:t>
      </w:r>
      <w:r w:rsidRPr="00EA1066">
        <w:rPr>
          <w:rFonts w:ascii="Times New Roman" w:hAnsi="Times New Roman" w:cs="Times New Roman"/>
          <w:color w:val="FF0000"/>
          <w:sz w:val="28"/>
          <w:szCs w:val="28"/>
        </w:rPr>
        <w:t xml:space="preserve"> a 30 de abril de 20</w:t>
      </w:r>
      <w:r w:rsidR="00616862" w:rsidRPr="00EA1066">
        <w:rPr>
          <w:rFonts w:ascii="Times New Roman" w:hAnsi="Times New Roman" w:cs="Times New Roman"/>
          <w:color w:val="FF0000"/>
          <w:sz w:val="28"/>
          <w:szCs w:val="28"/>
        </w:rPr>
        <w:t>20</w:t>
      </w:r>
      <w:r w:rsidRPr="00EA1066">
        <w:rPr>
          <w:rFonts w:ascii="Times New Roman" w:hAnsi="Times New Roman" w:cs="Times New Roman"/>
          <w:color w:val="FF0000"/>
          <w:sz w:val="28"/>
          <w:szCs w:val="28"/>
        </w:rPr>
        <w:t xml:space="preserve"> </w:t>
      </w:r>
      <w:r w:rsidRPr="00AB466E">
        <w:rPr>
          <w:rFonts w:ascii="Times New Roman" w:hAnsi="Times New Roman" w:cs="Times New Roman"/>
          <w:sz w:val="28"/>
          <w:szCs w:val="28"/>
        </w:rPr>
        <w:t xml:space="preserve">e a data-base da categoria em 01º de maio. </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SEGUNDA - ABRANGÊNCIA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O presente Acordo Coletivo de Trabalho, aplicável no âmbito da(s) empresa(s) acordante(s), abrangerá a(s) categoria(s) </w:t>
      </w:r>
      <w:r w:rsidRPr="00AB466E">
        <w:rPr>
          <w:rFonts w:ascii="Times New Roman" w:hAnsi="Times New Roman" w:cs="Times New Roman"/>
          <w:b/>
          <w:sz w:val="28"/>
          <w:szCs w:val="28"/>
        </w:rPr>
        <w:t>Trabalhadores em empresas de radiodifusão e televisão (inclusive dublagem), com abrangência territorial em MS</w:t>
      </w:r>
      <w:r w:rsidRPr="00AB466E">
        <w:rPr>
          <w:rFonts w:ascii="Times New Roman" w:hAnsi="Times New Roman" w:cs="Times New Roman"/>
          <w:sz w:val="28"/>
          <w:szCs w:val="28"/>
        </w:rPr>
        <w:t xml:space="preserve">. </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center"/>
        <w:rPr>
          <w:rFonts w:ascii="Times New Roman" w:hAnsi="Times New Roman" w:cs="Times New Roman"/>
          <w:b/>
          <w:sz w:val="28"/>
          <w:szCs w:val="28"/>
        </w:rPr>
      </w:pPr>
      <w:r w:rsidRPr="00AB466E">
        <w:rPr>
          <w:rFonts w:ascii="Times New Roman" w:hAnsi="Times New Roman" w:cs="Times New Roman"/>
          <w:b/>
          <w:sz w:val="28"/>
          <w:szCs w:val="28"/>
        </w:rPr>
        <w:t>Salários, Reajustes e Pagamento</w:t>
      </w:r>
    </w:p>
    <w:p w:rsidR="00AB466E" w:rsidRPr="00AB466E" w:rsidRDefault="00AB466E" w:rsidP="00AB466E">
      <w:pPr>
        <w:jc w:val="center"/>
        <w:rPr>
          <w:rFonts w:ascii="Times New Roman" w:hAnsi="Times New Roman" w:cs="Times New Roman"/>
          <w:b/>
          <w:sz w:val="28"/>
          <w:szCs w:val="28"/>
        </w:rPr>
      </w:pPr>
      <w:r w:rsidRPr="00AB466E">
        <w:rPr>
          <w:rFonts w:ascii="Times New Roman" w:hAnsi="Times New Roman" w:cs="Times New Roman"/>
          <w:b/>
          <w:sz w:val="28"/>
          <w:szCs w:val="28"/>
        </w:rPr>
        <w:t>Piso Salarial</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TERCEIRA - SALÁRIO NORMATIVO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partir de 01 de maio de 201</w:t>
      </w:r>
      <w:r w:rsidR="003C149F">
        <w:rPr>
          <w:rFonts w:ascii="Times New Roman" w:hAnsi="Times New Roman" w:cs="Times New Roman"/>
          <w:sz w:val="28"/>
          <w:szCs w:val="28"/>
        </w:rPr>
        <w:t>9</w:t>
      </w:r>
      <w:r w:rsidRPr="00AB466E">
        <w:rPr>
          <w:rFonts w:ascii="Times New Roman" w:hAnsi="Times New Roman" w:cs="Times New Roman"/>
          <w:sz w:val="28"/>
          <w:szCs w:val="28"/>
        </w:rPr>
        <w:t>, os salários dos empregados abrangidos pelo presente Acordo Coletivo de Trabalho serão reajustados de acordo com as condições abaixo: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 xml:space="preserve"> § 1º -</w:t>
      </w:r>
      <w:proofErr w:type="gramStart"/>
      <w:r w:rsidRPr="00AB466E">
        <w:rPr>
          <w:rFonts w:ascii="Times New Roman" w:hAnsi="Times New Roman" w:cs="Times New Roman"/>
          <w:sz w:val="28"/>
          <w:szCs w:val="28"/>
        </w:rPr>
        <w:t xml:space="preserve">  </w:t>
      </w:r>
      <w:proofErr w:type="gramEnd"/>
      <w:r w:rsidRPr="00AB466E">
        <w:rPr>
          <w:rFonts w:ascii="Times New Roman" w:hAnsi="Times New Roman" w:cs="Times New Roman"/>
          <w:sz w:val="28"/>
          <w:szCs w:val="28"/>
        </w:rPr>
        <w:t>Sobre os salários de abril 201</w:t>
      </w:r>
      <w:r w:rsidR="003C149F">
        <w:rPr>
          <w:rFonts w:ascii="Times New Roman" w:hAnsi="Times New Roman" w:cs="Times New Roman"/>
          <w:sz w:val="28"/>
          <w:szCs w:val="28"/>
        </w:rPr>
        <w:t>9</w:t>
      </w:r>
      <w:r w:rsidRPr="00AB466E">
        <w:rPr>
          <w:rFonts w:ascii="Times New Roman" w:hAnsi="Times New Roman" w:cs="Times New Roman"/>
          <w:sz w:val="28"/>
          <w:szCs w:val="28"/>
        </w:rPr>
        <w:t>, a acordante co</w:t>
      </w:r>
      <w:r w:rsidR="003C149F">
        <w:rPr>
          <w:rFonts w:ascii="Times New Roman" w:hAnsi="Times New Roman" w:cs="Times New Roman"/>
          <w:sz w:val="28"/>
          <w:szCs w:val="28"/>
        </w:rPr>
        <w:t>ncederá  reajuste salarial de 5% (cinco</w:t>
      </w:r>
      <w:r w:rsidR="009235B8">
        <w:rPr>
          <w:rFonts w:ascii="Times New Roman" w:hAnsi="Times New Roman" w:cs="Times New Roman"/>
          <w:sz w:val="28"/>
          <w:szCs w:val="28"/>
        </w:rPr>
        <w:t xml:space="preserve"> </w:t>
      </w:r>
      <w:r w:rsidRPr="00AB466E">
        <w:rPr>
          <w:rFonts w:ascii="Times New Roman" w:hAnsi="Times New Roman" w:cs="Times New Roman"/>
          <w:sz w:val="28"/>
          <w:szCs w:val="28"/>
        </w:rPr>
        <w:t xml:space="preserve">por cento), para todos os empregados de Rádio e Televisão. </w:t>
      </w:r>
      <w:proofErr w:type="gramStart"/>
      <w:r w:rsidRPr="00AB466E">
        <w:rPr>
          <w:rFonts w:ascii="Times New Roman" w:hAnsi="Times New Roman" w:cs="Times New Roman"/>
          <w:sz w:val="28"/>
          <w:szCs w:val="28"/>
        </w:rPr>
        <w:t>e</w:t>
      </w:r>
      <w:proofErr w:type="gramEnd"/>
      <w:r w:rsidRPr="00AB466E">
        <w:rPr>
          <w:rFonts w:ascii="Times New Roman" w:hAnsi="Times New Roman" w:cs="Times New Roman"/>
          <w:sz w:val="28"/>
          <w:szCs w:val="28"/>
        </w:rPr>
        <w:t xml:space="preserve"> para os trabalhadores que desempenhem funções regulamentadas pela lei nº 6.615/78, os seguintes pisos salariais:</w:t>
      </w:r>
    </w:p>
    <w:p w:rsidR="00AB466E" w:rsidRDefault="00AB466E" w:rsidP="00AB466E">
      <w:pPr>
        <w:jc w:val="both"/>
        <w:rPr>
          <w:rFonts w:ascii="Times New Roman" w:hAnsi="Times New Roman" w:cs="Times New Roman"/>
          <w:sz w:val="28"/>
          <w:szCs w:val="28"/>
        </w:rPr>
      </w:pP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AUX. ADMINISTRATIVO</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t>R$</w:t>
      </w:r>
      <w:r w:rsidR="003B1AE0" w:rsidRPr="00EA1066">
        <w:rPr>
          <w:rFonts w:ascii="Times New Roman" w:hAnsi="Times New Roman" w:cs="Times New Roman"/>
          <w:color w:val="FF0000"/>
          <w:sz w:val="28"/>
          <w:szCs w:val="28"/>
        </w:rPr>
        <w:t xml:space="preserve"> </w:t>
      </w:r>
      <w:r w:rsidR="000B53DE" w:rsidRPr="00EA1066">
        <w:rPr>
          <w:rFonts w:ascii="Times New Roman" w:hAnsi="Times New Roman" w:cs="Times New Roman"/>
          <w:color w:val="FF0000"/>
          <w:sz w:val="28"/>
          <w:szCs w:val="28"/>
        </w:rPr>
        <w:t>1.</w:t>
      </w:r>
      <w:r w:rsidR="00616862" w:rsidRPr="00EA1066">
        <w:rPr>
          <w:rFonts w:ascii="Times New Roman" w:hAnsi="Times New Roman" w:cs="Times New Roman"/>
          <w:color w:val="FF0000"/>
          <w:sz w:val="28"/>
          <w:szCs w:val="28"/>
        </w:rPr>
        <w:t>514,0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OP. </w:t>
      </w:r>
      <w:r w:rsidR="00CE2975" w:rsidRPr="00EA1066">
        <w:rPr>
          <w:rFonts w:ascii="Times New Roman" w:hAnsi="Times New Roman" w:cs="Times New Roman"/>
          <w:color w:val="FF0000"/>
          <w:sz w:val="28"/>
          <w:szCs w:val="28"/>
        </w:rPr>
        <w:t>TRANSMISSOR</w:t>
      </w:r>
      <w:r w:rsidRPr="00EA1066">
        <w:rPr>
          <w:rFonts w:ascii="Times New Roman" w:hAnsi="Times New Roman" w:cs="Times New Roman"/>
          <w:color w:val="FF0000"/>
          <w:sz w:val="28"/>
          <w:szCs w:val="28"/>
        </w:rPr>
        <w:t xml:space="preserve"> DE RÁDIO</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t>R$</w:t>
      </w:r>
      <w:r w:rsidR="003B1AE0" w:rsidRPr="00EA1066">
        <w:rPr>
          <w:rFonts w:ascii="Times New Roman" w:hAnsi="Times New Roman" w:cs="Times New Roman"/>
          <w:color w:val="FF0000"/>
          <w:sz w:val="28"/>
          <w:szCs w:val="28"/>
        </w:rPr>
        <w:t xml:space="preserve"> </w:t>
      </w:r>
      <w:proofErr w:type="gramStart"/>
      <w:r w:rsidR="000B53DE" w:rsidRPr="00EA1066">
        <w:rPr>
          <w:rFonts w:ascii="Times New Roman" w:hAnsi="Times New Roman" w:cs="Times New Roman"/>
          <w:color w:val="FF0000"/>
          <w:sz w:val="28"/>
          <w:szCs w:val="28"/>
        </w:rPr>
        <w:t>1.</w:t>
      </w:r>
      <w:r w:rsidR="0059419C" w:rsidRPr="00EA1066">
        <w:rPr>
          <w:rFonts w:ascii="Times New Roman" w:hAnsi="Times New Roman" w:cs="Times New Roman"/>
          <w:color w:val="FF0000"/>
          <w:sz w:val="28"/>
          <w:szCs w:val="28"/>
        </w:rPr>
        <w:t>160,</w:t>
      </w:r>
      <w:r w:rsidR="00616862" w:rsidRPr="00EA1066">
        <w:rPr>
          <w:rFonts w:ascii="Times New Roman" w:hAnsi="Times New Roman" w:cs="Times New Roman"/>
          <w:color w:val="FF0000"/>
          <w:sz w:val="28"/>
          <w:szCs w:val="28"/>
        </w:rPr>
        <w:t>00</w:t>
      </w:r>
      <w:bookmarkStart w:id="0" w:name="_GoBack"/>
      <w:bookmarkEnd w:id="0"/>
      <w:proofErr w:type="gramEnd"/>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OP. DE RÁDIO</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616862" w:rsidRPr="00EA1066">
        <w:rPr>
          <w:rFonts w:ascii="Times New Roman" w:hAnsi="Times New Roman" w:cs="Times New Roman"/>
          <w:color w:val="FF0000"/>
          <w:sz w:val="28"/>
          <w:szCs w:val="28"/>
        </w:rPr>
        <w:t>451,0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OP. </w:t>
      </w:r>
      <w:r w:rsidR="00CE2975" w:rsidRPr="00EA1066">
        <w:rPr>
          <w:rFonts w:ascii="Times New Roman" w:hAnsi="Times New Roman" w:cs="Times New Roman"/>
          <w:color w:val="FF0000"/>
          <w:sz w:val="28"/>
          <w:szCs w:val="28"/>
        </w:rPr>
        <w:t>ÁUDIO</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616862" w:rsidRPr="00EA1066">
        <w:rPr>
          <w:rFonts w:ascii="Times New Roman" w:hAnsi="Times New Roman" w:cs="Times New Roman"/>
          <w:color w:val="FF0000"/>
          <w:sz w:val="28"/>
          <w:szCs w:val="28"/>
        </w:rPr>
        <w:t>451,0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OP. CARACTERES</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37</w:t>
      </w:r>
      <w:r w:rsidR="00616862" w:rsidRPr="00EA1066">
        <w:rPr>
          <w:rFonts w:ascii="Times New Roman" w:hAnsi="Times New Roman" w:cs="Times New Roman"/>
          <w:color w:val="FF0000"/>
          <w:sz w:val="28"/>
          <w:szCs w:val="28"/>
        </w:rPr>
        <w:t>7.00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OP. GRAVAÇÃO</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451,</w:t>
      </w:r>
      <w:r w:rsidR="00616862" w:rsidRPr="00EA1066">
        <w:rPr>
          <w:rFonts w:ascii="Times New Roman" w:hAnsi="Times New Roman" w:cs="Times New Roman"/>
          <w:color w:val="FF0000"/>
          <w:sz w:val="28"/>
          <w:szCs w:val="28"/>
        </w:rPr>
        <w:t>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OP. CONTROLE MESTRE</w:t>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640,</w:t>
      </w:r>
      <w:r w:rsidR="00616862" w:rsidRPr="00EA1066">
        <w:rPr>
          <w:rFonts w:ascii="Times New Roman" w:hAnsi="Times New Roman" w:cs="Times New Roman"/>
          <w:color w:val="FF0000"/>
          <w:sz w:val="28"/>
          <w:szCs w:val="28"/>
        </w:rPr>
        <w:t>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OP. </w:t>
      </w:r>
      <w:r w:rsidR="00CE2975" w:rsidRPr="00EA1066">
        <w:rPr>
          <w:rFonts w:ascii="Times New Roman" w:hAnsi="Times New Roman" w:cs="Times New Roman"/>
          <w:color w:val="FF0000"/>
          <w:sz w:val="28"/>
          <w:szCs w:val="28"/>
        </w:rPr>
        <w:t>CÂMERA</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2F5C12" w:rsidRPr="00EA1066">
        <w:rPr>
          <w:rFonts w:ascii="Times New Roman" w:hAnsi="Times New Roman" w:cs="Times New Roman"/>
          <w:color w:val="FF0000"/>
          <w:sz w:val="28"/>
          <w:szCs w:val="28"/>
        </w:rPr>
        <w:t>6</w:t>
      </w:r>
      <w:r w:rsidR="0059419C" w:rsidRPr="00EA1066">
        <w:rPr>
          <w:rFonts w:ascii="Times New Roman" w:hAnsi="Times New Roman" w:cs="Times New Roman"/>
          <w:color w:val="FF0000"/>
          <w:sz w:val="28"/>
          <w:szCs w:val="28"/>
        </w:rPr>
        <w:t>8</w:t>
      </w:r>
      <w:r w:rsidR="002F5C12" w:rsidRPr="00EA1066">
        <w:rPr>
          <w:rFonts w:ascii="Times New Roman" w:hAnsi="Times New Roman" w:cs="Times New Roman"/>
          <w:color w:val="FF0000"/>
          <w:sz w:val="28"/>
          <w:szCs w:val="28"/>
        </w:rPr>
        <w:t>1,00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OP. </w:t>
      </w:r>
      <w:r w:rsidR="00CE2975" w:rsidRPr="00EA1066">
        <w:rPr>
          <w:rFonts w:ascii="Times New Roman" w:hAnsi="Times New Roman" w:cs="Times New Roman"/>
          <w:color w:val="FF0000"/>
          <w:sz w:val="28"/>
          <w:szCs w:val="28"/>
        </w:rPr>
        <w:t>CÂMERA</w:t>
      </w:r>
      <w:r w:rsidRPr="00EA1066">
        <w:rPr>
          <w:rFonts w:ascii="Times New Roman" w:hAnsi="Times New Roman" w:cs="Times New Roman"/>
          <w:color w:val="FF0000"/>
          <w:sz w:val="28"/>
          <w:szCs w:val="28"/>
        </w:rPr>
        <w:t xml:space="preserve"> UNIDADE PORTATIL EXTERNA</w:t>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 xml:space="preserve">R$ </w:t>
      </w:r>
      <w:proofErr w:type="gramStart"/>
      <w:r w:rsidR="000B53DE" w:rsidRPr="00EA1066">
        <w:rPr>
          <w:rFonts w:ascii="Times New Roman" w:hAnsi="Times New Roman" w:cs="Times New Roman"/>
          <w:color w:val="FF0000"/>
          <w:sz w:val="28"/>
          <w:szCs w:val="28"/>
        </w:rPr>
        <w:t>1.</w:t>
      </w:r>
      <w:r w:rsidR="0059419C" w:rsidRPr="00EA1066">
        <w:rPr>
          <w:rFonts w:ascii="Times New Roman" w:hAnsi="Times New Roman" w:cs="Times New Roman"/>
          <w:color w:val="FF0000"/>
          <w:sz w:val="28"/>
          <w:szCs w:val="28"/>
        </w:rPr>
        <w:t>709,</w:t>
      </w:r>
      <w:r w:rsidR="00616862" w:rsidRPr="00EA1066">
        <w:rPr>
          <w:rFonts w:ascii="Times New Roman" w:hAnsi="Times New Roman" w:cs="Times New Roman"/>
          <w:color w:val="FF0000"/>
          <w:sz w:val="28"/>
          <w:szCs w:val="28"/>
        </w:rPr>
        <w:t>0</w:t>
      </w:r>
      <w:r w:rsidR="0059419C" w:rsidRPr="00EA1066">
        <w:rPr>
          <w:rFonts w:ascii="Times New Roman" w:hAnsi="Times New Roman" w:cs="Times New Roman"/>
          <w:color w:val="FF0000"/>
          <w:sz w:val="28"/>
          <w:szCs w:val="28"/>
        </w:rPr>
        <w:t>0</w:t>
      </w:r>
      <w:proofErr w:type="gramEnd"/>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EDITOR DE</w:t>
      </w:r>
      <w:proofErr w:type="gramStart"/>
      <w:r w:rsidRPr="00EA1066">
        <w:rPr>
          <w:rFonts w:ascii="Times New Roman" w:hAnsi="Times New Roman" w:cs="Times New Roman"/>
          <w:color w:val="FF0000"/>
          <w:sz w:val="28"/>
          <w:szCs w:val="28"/>
        </w:rPr>
        <w:t xml:space="preserve">  </w:t>
      </w:r>
      <w:proofErr w:type="gramEnd"/>
      <w:r w:rsidRPr="00EA1066">
        <w:rPr>
          <w:rFonts w:ascii="Times New Roman" w:hAnsi="Times New Roman" w:cs="Times New Roman"/>
          <w:color w:val="FF0000"/>
          <w:sz w:val="28"/>
          <w:szCs w:val="28"/>
        </w:rPr>
        <w:t xml:space="preserve">VIDEOTAPE </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709,</w:t>
      </w:r>
      <w:r w:rsidR="00616862" w:rsidRPr="00EA1066">
        <w:rPr>
          <w:rFonts w:ascii="Times New Roman" w:hAnsi="Times New Roman" w:cs="Times New Roman"/>
          <w:color w:val="FF0000"/>
          <w:sz w:val="28"/>
          <w:szCs w:val="28"/>
        </w:rPr>
        <w:t>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DIRETOR DE IMAGEM</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616862" w:rsidRPr="00EA1066">
        <w:rPr>
          <w:rFonts w:ascii="Times New Roman" w:hAnsi="Times New Roman" w:cs="Times New Roman"/>
          <w:color w:val="FF0000"/>
          <w:sz w:val="28"/>
          <w:szCs w:val="28"/>
        </w:rPr>
        <w:t>777,00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ILUMINADOR</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6</w:t>
      </w:r>
      <w:r w:rsidR="00616862" w:rsidRPr="00EA1066">
        <w:rPr>
          <w:rFonts w:ascii="Times New Roman" w:hAnsi="Times New Roman" w:cs="Times New Roman"/>
          <w:color w:val="FF0000"/>
          <w:sz w:val="28"/>
          <w:szCs w:val="28"/>
        </w:rPr>
        <w:t>19</w:t>
      </w:r>
      <w:r w:rsidR="0059419C" w:rsidRPr="00EA1066">
        <w:rPr>
          <w:rFonts w:ascii="Times New Roman" w:hAnsi="Times New Roman" w:cs="Times New Roman"/>
          <w:color w:val="FF0000"/>
          <w:sz w:val="28"/>
          <w:szCs w:val="28"/>
        </w:rPr>
        <w:t>,</w:t>
      </w:r>
      <w:r w:rsidR="00616862" w:rsidRPr="00EA1066">
        <w:rPr>
          <w:rFonts w:ascii="Times New Roman" w:hAnsi="Times New Roman" w:cs="Times New Roman"/>
          <w:color w:val="FF0000"/>
          <w:sz w:val="28"/>
          <w:szCs w:val="28"/>
        </w:rPr>
        <w:t>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ASSISTENTE PRODUÇÃO </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t>R$ 1.</w:t>
      </w:r>
      <w:r w:rsidR="00616862" w:rsidRPr="00EA1066">
        <w:rPr>
          <w:rFonts w:ascii="Times New Roman" w:hAnsi="Times New Roman" w:cs="Times New Roman"/>
          <w:color w:val="FF0000"/>
          <w:sz w:val="28"/>
          <w:szCs w:val="28"/>
        </w:rPr>
        <w:t>640,0</w:t>
      </w:r>
      <w:r w:rsidR="0059419C" w:rsidRPr="00EA1066">
        <w:rPr>
          <w:rFonts w:ascii="Times New Roman" w:hAnsi="Times New Roman" w:cs="Times New Roman"/>
          <w:color w:val="FF0000"/>
          <w:sz w:val="28"/>
          <w:szCs w:val="28"/>
        </w:rPr>
        <w:t>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COORDENADOR PRODUÇÃO </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R$ 2.</w:t>
      </w:r>
      <w:r w:rsidR="00616862" w:rsidRPr="00EA1066">
        <w:rPr>
          <w:rFonts w:ascii="Times New Roman" w:hAnsi="Times New Roman" w:cs="Times New Roman"/>
          <w:color w:val="FF0000"/>
          <w:sz w:val="28"/>
          <w:szCs w:val="28"/>
        </w:rPr>
        <w:t>294,00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PRODUTOR EXECUTIVO </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R$ 2.</w:t>
      </w:r>
      <w:r w:rsidR="0059419C" w:rsidRPr="00EA1066">
        <w:rPr>
          <w:rFonts w:ascii="Times New Roman" w:hAnsi="Times New Roman" w:cs="Times New Roman"/>
          <w:color w:val="FF0000"/>
          <w:sz w:val="28"/>
          <w:szCs w:val="28"/>
        </w:rPr>
        <w:t>32</w:t>
      </w:r>
      <w:r w:rsidR="00616862" w:rsidRPr="00EA1066">
        <w:rPr>
          <w:rFonts w:ascii="Times New Roman" w:hAnsi="Times New Roman" w:cs="Times New Roman"/>
          <w:color w:val="FF0000"/>
          <w:sz w:val="28"/>
          <w:szCs w:val="28"/>
        </w:rPr>
        <w:t>3,00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TÉCNICO DE MANUTENÇÃO TV</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0B53DE"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68</w:t>
      </w:r>
      <w:r w:rsidR="002F5C12" w:rsidRPr="00EA1066">
        <w:rPr>
          <w:rFonts w:ascii="Times New Roman" w:hAnsi="Times New Roman" w:cs="Times New Roman"/>
          <w:color w:val="FF0000"/>
          <w:sz w:val="28"/>
          <w:szCs w:val="28"/>
        </w:rPr>
        <w:t>0,00</w:t>
      </w:r>
    </w:p>
    <w:p w:rsidR="00AB466E" w:rsidRPr="00EA1066" w:rsidRDefault="00AB466E" w:rsidP="00AB466E">
      <w:pPr>
        <w:spacing w:after="0" w:line="240" w:lineRule="auto"/>
        <w:jc w:val="both"/>
        <w:rPr>
          <w:rFonts w:ascii="Times New Roman" w:hAnsi="Times New Roman" w:cs="Times New Roman"/>
          <w:color w:val="FF0000"/>
          <w:sz w:val="28"/>
          <w:szCs w:val="28"/>
        </w:rPr>
      </w:pPr>
      <w:r w:rsidRPr="00EA1066">
        <w:rPr>
          <w:rFonts w:ascii="Times New Roman" w:hAnsi="Times New Roman" w:cs="Times New Roman"/>
          <w:color w:val="FF0000"/>
          <w:sz w:val="28"/>
          <w:szCs w:val="28"/>
        </w:rPr>
        <w:t xml:space="preserve">CENOTÉCNICO </w:t>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10189C" w:rsidRPr="00EA1066">
        <w:rPr>
          <w:rFonts w:ascii="Times New Roman" w:hAnsi="Times New Roman" w:cs="Times New Roman"/>
          <w:color w:val="FF0000"/>
          <w:sz w:val="28"/>
          <w:szCs w:val="28"/>
        </w:rPr>
        <w:tab/>
      </w:r>
      <w:r w:rsidR="00F07027" w:rsidRPr="00EA1066">
        <w:rPr>
          <w:rFonts w:ascii="Times New Roman" w:hAnsi="Times New Roman" w:cs="Times New Roman"/>
          <w:color w:val="FF0000"/>
          <w:sz w:val="28"/>
          <w:szCs w:val="28"/>
        </w:rPr>
        <w:t>R$ 1.</w:t>
      </w:r>
      <w:r w:rsidR="0059419C" w:rsidRPr="00EA1066">
        <w:rPr>
          <w:rFonts w:ascii="Times New Roman" w:hAnsi="Times New Roman" w:cs="Times New Roman"/>
          <w:color w:val="FF0000"/>
          <w:sz w:val="28"/>
          <w:szCs w:val="28"/>
        </w:rPr>
        <w:t>37</w:t>
      </w:r>
      <w:r w:rsidR="00616862" w:rsidRPr="00EA1066">
        <w:rPr>
          <w:rFonts w:ascii="Times New Roman" w:hAnsi="Times New Roman" w:cs="Times New Roman"/>
          <w:color w:val="FF0000"/>
          <w:sz w:val="28"/>
          <w:szCs w:val="28"/>
        </w:rPr>
        <w:t>8,00</w:t>
      </w:r>
    </w:p>
    <w:p w:rsidR="0010189C" w:rsidRPr="00EA1066" w:rsidRDefault="0010189C" w:rsidP="00AB466E">
      <w:pPr>
        <w:spacing w:after="0" w:line="240" w:lineRule="auto"/>
        <w:jc w:val="both"/>
        <w:rPr>
          <w:rFonts w:ascii="Times New Roman" w:hAnsi="Times New Roman" w:cs="Times New Roman"/>
          <w:color w:val="FF0000"/>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2º </w:t>
      </w:r>
      <w:proofErr w:type="gramStart"/>
      <w:r w:rsidRPr="00AB466E">
        <w:rPr>
          <w:rFonts w:ascii="Times New Roman" w:hAnsi="Times New Roman" w:cs="Times New Roman"/>
          <w:sz w:val="28"/>
          <w:szCs w:val="28"/>
        </w:rPr>
        <w:t>-Para</w:t>
      </w:r>
      <w:proofErr w:type="gramEnd"/>
      <w:r w:rsidRPr="00AB466E">
        <w:rPr>
          <w:rFonts w:ascii="Times New Roman" w:hAnsi="Times New Roman" w:cs="Times New Roman"/>
          <w:sz w:val="28"/>
          <w:szCs w:val="28"/>
        </w:rPr>
        <w:t xml:space="preserve"> os demais empregados que não se enquadram pela lei nº 6.615/78, fica es</w:t>
      </w:r>
      <w:r w:rsidR="00F07027">
        <w:rPr>
          <w:rFonts w:ascii="Times New Roman" w:hAnsi="Times New Roman" w:cs="Times New Roman"/>
          <w:sz w:val="28"/>
          <w:szCs w:val="28"/>
        </w:rPr>
        <w:t>tipulado o piso salarial de R$ 9</w:t>
      </w:r>
      <w:r w:rsidR="0059419C">
        <w:rPr>
          <w:rFonts w:ascii="Times New Roman" w:hAnsi="Times New Roman" w:cs="Times New Roman"/>
          <w:sz w:val="28"/>
          <w:szCs w:val="28"/>
        </w:rPr>
        <w:t>78</w:t>
      </w:r>
      <w:r w:rsidRPr="00AB466E">
        <w:rPr>
          <w:rFonts w:ascii="Times New Roman" w:hAnsi="Times New Roman" w:cs="Times New Roman"/>
          <w:sz w:val="28"/>
          <w:szCs w:val="28"/>
        </w:rPr>
        <w:t>,00 (</w:t>
      </w:r>
      <w:r w:rsidR="009235B8">
        <w:rPr>
          <w:rFonts w:ascii="Times New Roman" w:hAnsi="Times New Roman" w:cs="Times New Roman"/>
          <w:sz w:val="28"/>
          <w:szCs w:val="28"/>
        </w:rPr>
        <w:t xml:space="preserve">novecentos e </w:t>
      </w:r>
      <w:r w:rsidR="0059419C">
        <w:rPr>
          <w:rFonts w:ascii="Times New Roman" w:hAnsi="Times New Roman" w:cs="Times New Roman"/>
          <w:sz w:val="28"/>
          <w:szCs w:val="28"/>
        </w:rPr>
        <w:t>setenta e oito</w:t>
      </w:r>
      <w:r w:rsidR="009235B8">
        <w:rPr>
          <w:rFonts w:ascii="Times New Roman" w:hAnsi="Times New Roman" w:cs="Times New Roman"/>
          <w:sz w:val="28"/>
          <w:szCs w:val="28"/>
        </w:rPr>
        <w:t xml:space="preserve"> reais</w:t>
      </w:r>
      <w:r w:rsidRPr="00AB466E">
        <w:rPr>
          <w:rFonts w:ascii="Times New Roman" w:hAnsi="Times New Roman" w:cs="Times New Roman"/>
          <w:sz w:val="28"/>
          <w:szCs w:val="28"/>
        </w:rPr>
        <w:t xml:space="preserve"> ), para carga horária de 8 horas diárias.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3º - A acordante poderá compensar os aumentos salariais já concedidos antes da vigência do presente Acordo.</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 xml:space="preserve">Pagamento de Salário </w:t>
      </w:r>
      <w:r w:rsidR="0010189C" w:rsidRPr="0010189C">
        <w:rPr>
          <w:rFonts w:ascii="Times New Roman" w:hAnsi="Times New Roman" w:cs="Times New Roman"/>
          <w:b/>
          <w:sz w:val="28"/>
          <w:szCs w:val="28"/>
        </w:rPr>
        <w:t xml:space="preserve"> </w:t>
      </w:r>
      <w:r w:rsidRPr="0010189C">
        <w:rPr>
          <w:rFonts w:ascii="Times New Roman" w:hAnsi="Times New Roman" w:cs="Times New Roman"/>
          <w:b/>
          <w:sz w:val="28"/>
          <w:szCs w:val="28"/>
        </w:rPr>
        <w:t xml:space="preserve"> Formas e Prazos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QUARTA - SALÁRIO DE ADMISSÃO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Os empregados que exerçam funções idênticas, com a mesma jornada de trabalho e mesmo nível de qualificação profissional, deverão receber o mesmo salário pelo exercício de suas atividades, observadas as exceções da cláusula décima e demais vantagens pessoais previstas neste acordo coletivo.</w:t>
      </w:r>
    </w:p>
    <w:p w:rsidR="00AB466E" w:rsidRDefault="00AB466E" w:rsidP="00AB466E">
      <w:pPr>
        <w:jc w:val="both"/>
        <w:rPr>
          <w:rFonts w:ascii="Times New Roman" w:hAnsi="Times New Roman" w:cs="Times New Roman"/>
          <w:sz w:val="28"/>
          <w:szCs w:val="28"/>
        </w:rPr>
      </w:pPr>
    </w:p>
    <w:p w:rsidR="00CE2975" w:rsidRDefault="00CE2975" w:rsidP="00AB466E">
      <w:pPr>
        <w:jc w:val="both"/>
        <w:rPr>
          <w:rFonts w:ascii="Times New Roman" w:hAnsi="Times New Roman" w:cs="Times New Roman"/>
          <w:sz w:val="28"/>
          <w:szCs w:val="28"/>
        </w:rPr>
      </w:pPr>
    </w:p>
    <w:p w:rsidR="00CE2975" w:rsidRPr="00AB466E" w:rsidRDefault="00CE2975"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QUINTA - PAGAMENTO DE SALÁRIOS </w:t>
      </w:r>
    </w:p>
    <w:p w:rsid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acordante, quando não cumprir a lei de pagamento salarial até o dia </w:t>
      </w:r>
      <w:r w:rsidR="00BB4A3B">
        <w:rPr>
          <w:rFonts w:ascii="Times New Roman" w:hAnsi="Times New Roman" w:cs="Times New Roman"/>
          <w:sz w:val="28"/>
          <w:szCs w:val="28"/>
        </w:rPr>
        <w:t>dez de cada mês</w:t>
      </w:r>
      <w:r w:rsidRPr="00AB466E">
        <w:rPr>
          <w:rFonts w:ascii="Times New Roman" w:hAnsi="Times New Roman" w:cs="Times New Roman"/>
          <w:sz w:val="28"/>
          <w:szCs w:val="28"/>
        </w:rPr>
        <w:t>, pagará uma multa diária de 1% (um por cento) sobre o salário de cada trabalhador, revertido para o empregado atingido.</w:t>
      </w:r>
    </w:p>
    <w:p w:rsid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Descontos Salariais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SEXTA - AUTORIZAÇÃO DE DESCONTOS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acordante poderá realizar em folha de pagamento de radialistas que o autorizem, por escrito, o desconto de contribuições sociais (mensalidades do Sindicato Profissional) assim como dos demais compromissos firmados pelos trabalhadores com a entidade sindical, especialmente o cartão de convênio </w:t>
      </w:r>
      <w:proofErr w:type="spellStart"/>
      <w:r w:rsidRPr="00AB466E">
        <w:rPr>
          <w:rFonts w:ascii="Times New Roman" w:hAnsi="Times New Roman" w:cs="Times New Roman"/>
          <w:sz w:val="28"/>
          <w:szCs w:val="28"/>
        </w:rPr>
        <w:t>Sintercom</w:t>
      </w:r>
      <w:proofErr w:type="spellEnd"/>
      <w:r w:rsidRPr="00AB466E">
        <w:rPr>
          <w:rFonts w:ascii="Times New Roman" w:hAnsi="Times New Roman" w:cs="Times New Roman"/>
          <w:sz w:val="28"/>
          <w:szCs w:val="28"/>
        </w:rPr>
        <w:t xml:space="preserve"> no limite de até 20% da remuneração do trabalhador.</w:t>
      </w:r>
    </w:p>
    <w:p w:rsidR="00AB466E" w:rsidRPr="00AB466E" w:rsidRDefault="0010189C"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PARÁGRAFO ÚNICO </w:t>
      </w:r>
      <w:r w:rsidR="00AB466E" w:rsidRPr="00AB466E">
        <w:rPr>
          <w:rFonts w:ascii="Times New Roman" w:hAnsi="Times New Roman" w:cs="Times New Roman"/>
          <w:sz w:val="28"/>
          <w:szCs w:val="28"/>
        </w:rPr>
        <w:t>- Os valores referentes às mensalidades dos associados do sindicato profissional e os respectivos valores do citado convênio, devem ser repassados ao sindicato dos empregados no ato da quitação da folha de pagamento dos trabalhadores da empresa, acompanhado da listagem dos contribuintes.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6"/>
          <w:szCs w:val="26"/>
        </w:rPr>
      </w:pPr>
      <w:r w:rsidRPr="0010189C">
        <w:rPr>
          <w:rFonts w:ascii="Times New Roman" w:hAnsi="Times New Roman" w:cs="Times New Roman"/>
          <w:b/>
          <w:sz w:val="26"/>
          <w:szCs w:val="26"/>
        </w:rPr>
        <w:t>Outras normas referentes a salários, reajustes, pagamentos e critérios para cálculo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SÉTIMA - SALÁRIO SUBSTITUIÇÃO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Enquanto perdurar a substituição, o empregado que exercer a substituição de outro fará jus à diferença entre o seu salário e o do substituído, na proporção da duração da substituição, excluídas as vantagens pessoais.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Gratificações, Adicionais, Auxílios e Outros</w:t>
      </w: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Gratificação de Função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OITAVA - ACÚMULO DE FUNÇÃO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Fica estabelecido que o trabalhador terá direito aos acúmulos de funções e os percentuais incidirão sobre o salário principal, de acordo com a potência da emissora, conforme determinado no artigo 16 do Decreto 84.134/79.</w:t>
      </w:r>
    </w:p>
    <w:p w:rsidR="00AB466E" w:rsidRPr="00AB466E" w:rsidRDefault="0010189C"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 xml:space="preserve"> PARÁGRAFO ÚNICO </w:t>
      </w:r>
      <w:r w:rsidR="00AB466E" w:rsidRPr="00AB466E">
        <w:rPr>
          <w:rFonts w:ascii="Times New Roman" w:hAnsi="Times New Roman" w:cs="Times New Roman"/>
          <w:sz w:val="28"/>
          <w:szCs w:val="28"/>
        </w:rPr>
        <w:t xml:space="preserve">- Fica assegurado ainda a todos os empregados o ganho pecuniário quando o trabalhador realizar mais de uma função (regulamentada ou não, exemplo: serviços gerais e motorista), desde que este acúmulo de função não tenha caráter meramente eventual (até 30 dias). </w:t>
      </w:r>
    </w:p>
    <w:p w:rsidR="0010189C" w:rsidRPr="00AB466E" w:rsidRDefault="0010189C"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Adicional de Hora-Extra</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NONA - HORAS-EXTRAS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As horas extras efetivamente prestadas serão remuneradas na forma abaixo: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50% (cinquenta por cento) de acréscimo sobre a hora normal, até o limite de 2 (duas) horas diárias, incluído o DSR;</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b) 65% (sessenta e cinco por cento) de acréscimo sobre a hora normal, para as que excederem o limite da alínea “a”, incluído o DSR;</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c) 100% (cem por cento) sobre as horas, quando houver convocação para prestação de serviços inadiáveis, estando em gozo de folga regular ou feriados.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Adicional de Tempo de Serviço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 ANUÊNIO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concederá aos funcionários anuênio de 1% (um por cento) sobre o salário base, a cada ano trabalhado na empresa, limitados a 10 (DEZ) anuênios.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Adicional Noturno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PRIMEIRA - ADICIONAL NOTURNO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pagará adicional noturno aos empregados enquadrados nessa situação, com acréscimo de 30% (trinta por cento) sobre a hora diurna. A hora noturna será computada como de 52 minutos e 30 segundos. Considera-se como noturno o trabalho executado entre as 22h00 de um dia e 5h00 do dia seguinte.</w:t>
      </w:r>
    </w:p>
    <w:p w:rsidR="00AB466E" w:rsidRDefault="00AB466E" w:rsidP="00AB466E">
      <w:pPr>
        <w:jc w:val="both"/>
        <w:rPr>
          <w:rFonts w:ascii="Times New Roman" w:hAnsi="Times New Roman" w:cs="Times New Roman"/>
          <w:sz w:val="28"/>
          <w:szCs w:val="28"/>
        </w:rPr>
      </w:pPr>
    </w:p>
    <w:p w:rsidR="00CE2975" w:rsidRDefault="00CE2975" w:rsidP="00AB466E">
      <w:pPr>
        <w:jc w:val="both"/>
        <w:rPr>
          <w:rFonts w:ascii="Times New Roman" w:hAnsi="Times New Roman" w:cs="Times New Roman"/>
          <w:sz w:val="28"/>
          <w:szCs w:val="28"/>
        </w:rPr>
      </w:pPr>
    </w:p>
    <w:p w:rsidR="00CE2975" w:rsidRPr="00AB466E" w:rsidRDefault="00CE2975"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lastRenderedPageBreak/>
        <w:t>Outros Adicionais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SEGUNDA - INTEGRAÇÃO DOS ADICIONAIS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As horas extras e os adicionais, quando habituais, integrarão os salários para efeito de pagamento de férias, 13º salário, aviso prévio e FGTS.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Ajuda de Custo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TERCEIRA - DIÁRIA DE VIAGEM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Os empregados em viagem de serviço receberão o numerário para cobrir despesas de permanência fora da sede, segundo critérios estabelecidos pela empresa, que será adiantado aos empregados para posterior acerto de contas e devolução do saldo existente, mediante apresentação de notas fiscais e recibos.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Auxílio Alimentação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QUARTA - VALE REFEIÇÃO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acordante poderá fornecer vale alimentação ou em </w:t>
      </w:r>
      <w:r w:rsidR="0059419C">
        <w:rPr>
          <w:rFonts w:ascii="Times New Roman" w:hAnsi="Times New Roman" w:cs="Times New Roman"/>
          <w:sz w:val="28"/>
          <w:szCs w:val="28"/>
        </w:rPr>
        <w:t>moeda corrente o valor de R$ 315</w:t>
      </w:r>
      <w:r w:rsidRPr="00AB466E">
        <w:rPr>
          <w:rFonts w:ascii="Times New Roman" w:hAnsi="Times New Roman" w:cs="Times New Roman"/>
          <w:sz w:val="28"/>
          <w:szCs w:val="28"/>
        </w:rPr>
        <w:t>,00 (</w:t>
      </w:r>
      <w:r w:rsidR="00BB4A3B">
        <w:rPr>
          <w:rFonts w:ascii="Times New Roman" w:hAnsi="Times New Roman" w:cs="Times New Roman"/>
          <w:sz w:val="28"/>
          <w:szCs w:val="28"/>
        </w:rPr>
        <w:t>trezentos</w:t>
      </w:r>
      <w:r w:rsidR="0059419C">
        <w:rPr>
          <w:rFonts w:ascii="Times New Roman" w:hAnsi="Times New Roman" w:cs="Times New Roman"/>
          <w:sz w:val="28"/>
          <w:szCs w:val="28"/>
        </w:rPr>
        <w:t xml:space="preserve"> e quinze</w:t>
      </w:r>
      <w:r w:rsidR="00F07027">
        <w:rPr>
          <w:rFonts w:ascii="Times New Roman" w:hAnsi="Times New Roman" w:cs="Times New Roman"/>
          <w:sz w:val="28"/>
          <w:szCs w:val="28"/>
        </w:rPr>
        <w:t xml:space="preserve"> </w:t>
      </w:r>
      <w:r w:rsidRPr="00AB466E">
        <w:rPr>
          <w:rFonts w:ascii="Times New Roman" w:hAnsi="Times New Roman" w:cs="Times New Roman"/>
          <w:sz w:val="28"/>
          <w:szCs w:val="28"/>
        </w:rPr>
        <w:t>reais) para o período de 01/05/201</w:t>
      </w:r>
      <w:r w:rsidR="0059419C">
        <w:rPr>
          <w:rFonts w:ascii="Times New Roman" w:hAnsi="Times New Roman" w:cs="Times New Roman"/>
          <w:sz w:val="28"/>
          <w:szCs w:val="28"/>
        </w:rPr>
        <w:t>9</w:t>
      </w:r>
      <w:r w:rsidRPr="00AB466E">
        <w:rPr>
          <w:rFonts w:ascii="Times New Roman" w:hAnsi="Times New Roman" w:cs="Times New Roman"/>
          <w:sz w:val="28"/>
          <w:szCs w:val="28"/>
        </w:rPr>
        <w:t xml:space="preserve"> à 30/04/20</w:t>
      </w:r>
      <w:r w:rsidR="0059419C">
        <w:rPr>
          <w:rFonts w:ascii="Times New Roman" w:hAnsi="Times New Roman" w:cs="Times New Roman"/>
          <w:sz w:val="28"/>
          <w:szCs w:val="28"/>
        </w:rPr>
        <w:t>20</w:t>
      </w:r>
      <w:r w:rsidRPr="00AB466E">
        <w:rPr>
          <w:rFonts w:ascii="Times New Roman" w:hAnsi="Times New Roman" w:cs="Times New Roman"/>
          <w:sz w:val="28"/>
          <w:szCs w:val="28"/>
        </w:rPr>
        <w:t>,</w:t>
      </w:r>
      <w:proofErr w:type="gramStart"/>
      <w:r w:rsidRPr="00AB466E">
        <w:rPr>
          <w:rFonts w:ascii="Times New Roman" w:hAnsi="Times New Roman" w:cs="Times New Roman"/>
          <w:sz w:val="28"/>
          <w:szCs w:val="28"/>
        </w:rPr>
        <w:t xml:space="preserve">  </w:t>
      </w:r>
      <w:proofErr w:type="gramEnd"/>
      <w:r w:rsidRPr="00AB466E">
        <w:rPr>
          <w:rFonts w:ascii="Times New Roman" w:hAnsi="Times New Roman" w:cs="Times New Roman"/>
          <w:sz w:val="28"/>
          <w:szCs w:val="28"/>
        </w:rPr>
        <w:t>substituindo a cesta básica, não sendo considerado esse benefício como salário in natura, eis que concedido por intermédio do PAT - Programa de Alimentação do Trabalhador.</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1º - O empregado recém-contratado terá direito ao benefício após o término do contrato de experiência.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2º - Os valores em relação ao auxilio alimentação deverão ser creditados aos funcionários até o dia </w:t>
      </w:r>
      <w:r w:rsidR="00D15047">
        <w:rPr>
          <w:rFonts w:ascii="Times New Roman" w:hAnsi="Times New Roman" w:cs="Times New Roman"/>
          <w:sz w:val="28"/>
          <w:szCs w:val="28"/>
        </w:rPr>
        <w:t>dez</w:t>
      </w:r>
      <w:r w:rsidRPr="00AB466E">
        <w:rPr>
          <w:rFonts w:ascii="Times New Roman" w:hAnsi="Times New Roman" w:cs="Times New Roman"/>
          <w:sz w:val="28"/>
          <w:szCs w:val="28"/>
        </w:rPr>
        <w:t xml:space="preserve"> de cada mês.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3º - A empregadora poderá descontar até 20% </w:t>
      </w:r>
      <w:proofErr w:type="gramStart"/>
      <w:r w:rsidRPr="00AB466E">
        <w:rPr>
          <w:rFonts w:ascii="Times New Roman" w:hAnsi="Times New Roman" w:cs="Times New Roman"/>
          <w:sz w:val="28"/>
          <w:szCs w:val="28"/>
        </w:rPr>
        <w:t xml:space="preserve">( </w:t>
      </w:r>
      <w:proofErr w:type="gramEnd"/>
      <w:r w:rsidRPr="00AB466E">
        <w:rPr>
          <w:rFonts w:ascii="Times New Roman" w:hAnsi="Times New Roman" w:cs="Times New Roman"/>
          <w:sz w:val="28"/>
          <w:szCs w:val="28"/>
        </w:rPr>
        <w:t>VINTE POR CENTO) do valor fornecido a título de Vale Alimentação para cumprimento das normas do PAT – Programa de Alimentação do Trabalhador.</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4° - Os valores adimplidos a título de Auxílio Alimentação estão relacionados com assiduidade, sendo devidos proporcionalmente aos dias trabalhados, podendo ser descontado quando houver faltas injustificadas.</w:t>
      </w:r>
    </w:p>
    <w:p w:rsidR="00AB466E" w:rsidRDefault="00AB466E" w:rsidP="00AB466E">
      <w:pPr>
        <w:jc w:val="both"/>
        <w:rPr>
          <w:rFonts w:ascii="Times New Roman" w:hAnsi="Times New Roman" w:cs="Times New Roman"/>
          <w:sz w:val="28"/>
          <w:szCs w:val="28"/>
        </w:rPr>
      </w:pPr>
    </w:p>
    <w:p w:rsidR="00BB4A3B" w:rsidRPr="00AB466E" w:rsidRDefault="00BB4A3B"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Auxílio Transporte</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QUINTA - TRANSPORTE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fornecerá gratuitamente condução aos empregados, quando a jornada de trabalho termine após as 23:00 horas, ou tenha início antes das 05:30 horas.</w:t>
      </w:r>
    </w:p>
    <w:p w:rsidR="00AB466E" w:rsidRPr="00AB466E" w:rsidRDefault="0010189C"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PARÁGRAFO ÚNICO</w:t>
      </w:r>
      <w:r w:rsidR="00AB466E" w:rsidRPr="00AB466E">
        <w:rPr>
          <w:rFonts w:ascii="Times New Roman" w:hAnsi="Times New Roman" w:cs="Times New Roman"/>
          <w:sz w:val="28"/>
          <w:szCs w:val="28"/>
        </w:rPr>
        <w:t>: Fica a acordante desobrigada do fornecimento do vale-transporte para os empregados atendidos nessa cláusula. Fica normalmente garantido o vale-transporte nas demais situações.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SEXTA - VALE TRANSPORTE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Na forma da Lei n.º 7.418/85, regulamentada pelo Decreto n.º 95.247/87, a empresa fornecerá Vale-Transporte aos funcionários, não sendo permitido sua substituição por antecipação em dinheiro ou qualquer outra forma.</w:t>
      </w:r>
    </w:p>
    <w:p w:rsidR="00AB466E" w:rsidRPr="00AB466E" w:rsidRDefault="0010189C"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PARÁGRAFO ÚNICO </w:t>
      </w:r>
      <w:r w:rsidR="00AB466E" w:rsidRPr="00AB466E">
        <w:rPr>
          <w:rFonts w:ascii="Times New Roman" w:hAnsi="Times New Roman" w:cs="Times New Roman"/>
          <w:sz w:val="28"/>
          <w:szCs w:val="28"/>
        </w:rPr>
        <w:t>- O Funcionário compromete-se a informar a empresa o meio de transporte usado e utilizar os Vales-transportes que forem concedidos exclusivamente no percurso residência-trabalho e vice-versa.</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Seguro de Vida</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SÉTIMA - SEGURO DE VIDA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contratará seguro de vida específico para cobrir riscos de viagem em serviços e/ou unidades externas (transmissores ou similares, repetidores do qualquer tipo), ainda durante a vigência do presente Acordo Coletivo de Trabalho, independentemente do seguro de acidente de trabalho.</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Outros Auxílios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OITAVA - COMPLEMENTAÇÃO DO BENEFÍCIO DE AUXÍLIO DOENÇA PAGO PELO INSS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acordante pagará para os empregados em gozo de auxílio-doença concedido pela Previdência Social e no período contado entre o 31º (trigésimo primeiro) até o 90º (nonagésimo) dia de afastamento complementação nos termos abaixo fixados. A </w:t>
      </w:r>
      <w:r w:rsidRPr="00AB466E">
        <w:rPr>
          <w:rFonts w:ascii="Times New Roman" w:hAnsi="Times New Roman" w:cs="Times New Roman"/>
          <w:sz w:val="28"/>
          <w:szCs w:val="28"/>
        </w:rPr>
        <w:lastRenderedPageBreak/>
        <w:t>complementação devida corresponderá à diferença entre o que a Previdência Social pagar e o salário líquido devido no mês: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Do 16° (décimo sexto) ao 30° (trigésimo) dia de afastamento = 100%(cem por cento) da diferença acima especificada.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Do 31° (trigésimo primeiro) ao 60°(sexagésimo) dia de afastamento = 90% (noventa por cento) da diferença acima especificada.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Do 61° (sexagésimo primeiro) ao 90° (nonagésimo) dia de afastamento = 80% (oitenta por cento) da diferença especificada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1º - Não sendo conhecido o valor básico da Previdência Social, a complementação deverá ser paga em valores estimados. Se ocorrerem diferenças a maior ou a menor deverão ser compensadas no pagamento do mês imediatamente posterior.</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2º - O pagamento previsto nesta cláusula deverá ocorrer junto com o pagamento mensal de salário dos demais empregados.</w:t>
      </w:r>
    </w:p>
    <w:p w:rsidR="00AB466E" w:rsidRPr="00AB466E" w:rsidRDefault="00AB466E" w:rsidP="00AB466E">
      <w:pPr>
        <w:jc w:val="both"/>
        <w:rPr>
          <w:rFonts w:ascii="Times New Roman" w:hAnsi="Times New Roman" w:cs="Times New Roman"/>
          <w:sz w:val="28"/>
          <w:szCs w:val="28"/>
        </w:rPr>
      </w:pPr>
    </w:p>
    <w:p w:rsidR="00AB466E" w:rsidRPr="0010189C" w:rsidRDefault="0010189C" w:rsidP="0010189C">
      <w:pPr>
        <w:jc w:val="center"/>
        <w:rPr>
          <w:rFonts w:ascii="Times New Roman" w:hAnsi="Times New Roman" w:cs="Times New Roman"/>
          <w:b/>
          <w:sz w:val="28"/>
          <w:szCs w:val="28"/>
        </w:rPr>
      </w:pPr>
      <w:r w:rsidRPr="0010189C">
        <w:rPr>
          <w:rFonts w:ascii="Times New Roman" w:hAnsi="Times New Roman" w:cs="Times New Roman"/>
          <w:b/>
          <w:sz w:val="28"/>
          <w:szCs w:val="28"/>
        </w:rPr>
        <w:t>Contrato de Trabalho,</w:t>
      </w:r>
      <w:r w:rsidR="00AB466E" w:rsidRPr="0010189C">
        <w:rPr>
          <w:rFonts w:ascii="Times New Roman" w:hAnsi="Times New Roman" w:cs="Times New Roman"/>
          <w:b/>
          <w:sz w:val="28"/>
          <w:szCs w:val="28"/>
        </w:rPr>
        <w:t xml:space="preserve"> Admissão, Demissão, Modalidades</w:t>
      </w: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Normas para Admissão/Contratação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DÉCIMA NONA - CONTRATO DE EXPERIÊNCIA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poderá admitir seus empregados através de Contrato de Trabalho Individual, nas modalidades de Contrato por Prazo Determinado e Indeterminado, Contrato Temporário, Contrato de Aprendiz e Estagiário.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1º - O contrato de experiência é firmado por 30 (trinta) dias, que podem ser ou não prorrogados por mais 30 (trinta) dias ou 45 (quarenta e cinco) dias, que podem ser ou não prorrogados por mais 45 (quarenta e cinco) dias, totalizando o máximo permitido de 90 (noventa) dias.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2º - Nos casos de readmissão na empresa no prazo de 12 (doze) meses para o exercício na mesma função, o empregado não estará sujeito a contrato de experiência.</w:t>
      </w:r>
    </w:p>
    <w:p w:rsidR="00AB466E" w:rsidRDefault="00AB466E" w:rsidP="00AB466E">
      <w:pPr>
        <w:jc w:val="both"/>
        <w:rPr>
          <w:rFonts w:ascii="Times New Roman" w:hAnsi="Times New Roman" w:cs="Times New Roman"/>
          <w:sz w:val="28"/>
          <w:szCs w:val="28"/>
        </w:rPr>
      </w:pPr>
    </w:p>
    <w:p w:rsidR="00B86460" w:rsidRPr="00AB466E" w:rsidRDefault="00B86460"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 xml:space="preserve">Outras normas referentes </w:t>
      </w:r>
      <w:proofErr w:type="gramStart"/>
      <w:r w:rsidRPr="0010189C">
        <w:rPr>
          <w:rFonts w:ascii="Times New Roman" w:hAnsi="Times New Roman" w:cs="Times New Roman"/>
          <w:b/>
          <w:sz w:val="28"/>
          <w:szCs w:val="28"/>
        </w:rPr>
        <w:t>a</w:t>
      </w:r>
      <w:proofErr w:type="gramEnd"/>
      <w:r w:rsidRPr="0010189C">
        <w:rPr>
          <w:rFonts w:ascii="Times New Roman" w:hAnsi="Times New Roman" w:cs="Times New Roman"/>
          <w:b/>
          <w:sz w:val="28"/>
          <w:szCs w:val="28"/>
        </w:rPr>
        <w:t xml:space="preserve"> admissão, demissão e modalidades de contratação</w:t>
      </w:r>
    </w:p>
    <w:p w:rsidR="00AB466E" w:rsidRDefault="00AB466E" w:rsidP="00AB466E">
      <w:pPr>
        <w:jc w:val="both"/>
        <w:rPr>
          <w:rFonts w:ascii="Times New Roman" w:hAnsi="Times New Roman" w:cs="Times New Roman"/>
          <w:sz w:val="28"/>
          <w:szCs w:val="28"/>
        </w:rPr>
      </w:pPr>
    </w:p>
    <w:p w:rsidR="00F07027" w:rsidRDefault="00F07027" w:rsidP="00AB466E">
      <w:pPr>
        <w:jc w:val="both"/>
        <w:rPr>
          <w:rFonts w:ascii="Times New Roman" w:hAnsi="Times New Roman" w:cs="Times New Roman"/>
          <w:sz w:val="28"/>
          <w:szCs w:val="28"/>
        </w:rPr>
      </w:pPr>
    </w:p>
    <w:p w:rsidR="00F07027" w:rsidRPr="00AB466E" w:rsidRDefault="00F07027"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 xml:space="preserve">CLÁUSULA VIGÉSIMA - REGISTRO PROFISSIONAL DO RADIALISTA  DRT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compromete-se a apenas contratar ou manter Radialista que possua Registro Profissional (DRT) na função que desempenhar na mesma.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Parágrafo Único: Na hipótese de desvio de função, a empresa signatária compromete-se a efetuar o reenquadramento funcional obedecendo à legislação em vigor (Lei 6.615/78), no prazo de até 10 (dez) dias, a contar do recebimento de notificação emitida pelo Sindicato. </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6"/>
          <w:szCs w:val="26"/>
        </w:rPr>
      </w:pPr>
      <w:r w:rsidRPr="0010189C">
        <w:rPr>
          <w:rFonts w:ascii="Times New Roman" w:hAnsi="Times New Roman" w:cs="Times New Roman"/>
          <w:b/>
          <w:sz w:val="26"/>
          <w:szCs w:val="26"/>
        </w:rPr>
        <w:t>Relações de Trabalho  Condições de Trabalho, Normas de Pessoal e Estabilidades</w:t>
      </w:r>
    </w:p>
    <w:p w:rsidR="00AB466E" w:rsidRPr="0010189C" w:rsidRDefault="00AB466E" w:rsidP="0010189C">
      <w:pPr>
        <w:jc w:val="center"/>
        <w:rPr>
          <w:rFonts w:ascii="Times New Roman" w:hAnsi="Times New Roman" w:cs="Times New Roman"/>
          <w:b/>
          <w:sz w:val="26"/>
          <w:szCs w:val="26"/>
        </w:rPr>
      </w:pPr>
      <w:r w:rsidRPr="0010189C">
        <w:rPr>
          <w:rFonts w:ascii="Times New Roman" w:hAnsi="Times New Roman" w:cs="Times New Roman"/>
          <w:b/>
          <w:sz w:val="26"/>
          <w:szCs w:val="26"/>
        </w:rPr>
        <w:t>Ferramentas e Equipamentos de Trabalho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PRIMEIRA - NOVAS TÉCNICAS E EQUIPAMENTOS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fornecerá aos seus empregados à oportunidade de adaptação às novas técnicas e equipamentos. O processo de adaptação constitui encargo da acordante, de sorte que exclusivamente as despesas de treinamento com eventuais cursos e aprendizagem correrão por conta da mesma.</w:t>
      </w:r>
    </w:p>
    <w:p w:rsidR="00AB466E" w:rsidRPr="00AB466E" w:rsidRDefault="0010189C"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PARÁGRAFO ÚNICO</w:t>
      </w:r>
      <w:r w:rsidR="00AB466E" w:rsidRPr="00AB466E">
        <w:rPr>
          <w:rFonts w:ascii="Times New Roman" w:hAnsi="Times New Roman" w:cs="Times New Roman"/>
          <w:sz w:val="28"/>
          <w:szCs w:val="28"/>
        </w:rPr>
        <w:t>: Na hipótese de adoção de tecnologia que possa implicar em redução de pessoal, a acordante envidará esforços para dar oportunidade de aproveitamento e readaptação do pessoal a ser deslocado, procurando possibilitar-lhes a absorção em outros cargos ou funções compatíveis.</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Estabilidade Geral</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SEGUNDA - ESTABILIDADE PROVISÓRIA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Será assegurada a estabilidade funcional, para aos funcionários que ingressarem nas seguintes situações: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1º. A empregada gestante terá garantida estabilidade provisória de 5 (cinco) meses após o nascimento da criança, sendo 4 (quatro) meses de licença maternidade, prevista no Art. 7º., XVIII, da Constituição Federal.</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2º. A acordante concederá licença remunerada para empregadas que adotarem judicialmente crianças, na seguinte proporção, considerando a idade do adotado, conforme Lei 10.421/02:</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Até 1 (um) ano de idade: 120 dias;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De 1 (um) a 4 (quatro) anos: 60 dias;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De 4 (quatro) a 8 (oito) anos: 30 dias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3º Empregados em idade de prestação de serviço militar, desde a incorporação até 30 (trinta) dias após o seu desligamento da Unidade em que prestaram serviço militar, além do aviso prévio previsto na CLT;</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4º: A garantia de emprego será extensiva para o empregado que estiver servindo no Tiro de Guerra.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5º Empregados que estiverem comprovadamente a 1 (um) ano da aposentadoria integral por tempo de serviço, aposentadoria especial ou por idade. Adquirido o direito ao benefício, cessa a garantia;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6º: Para fazer jus aos benefícios dos item 5 desta cláusula, o empregado deverá comunicar ao empregador por escrito, inclusive com a apresentação de certidão de contagem do INSS, nos primeiros 60 (sessenta) dias após completar o tempo de serviço necessário à obtenção do benefício.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 7º: Ficam ressalvados os casos de dispensa por justa causa, por mútuo acordo, ou rescisão contratual por pedido de demissão. </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Jornada de Trabalho  Duração, Distribuição, Controle, Faltas</w:t>
      </w: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Intervalos para Descanso</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TERCEIRA - INTERVALO ENTRE JORNADAS DE TRABALHO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Fica assegurado um intervalo mínimo de 11 (onze) horas entre duas jornadas de trabalho, em conformidade com a lei.</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Faltas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QUARTA - ABONO DE FALTA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Poderá o empregado deixar de comparecer ao serviço sem prejuízo do salário: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1) Até 2 (dois) dias consecutivos, no caso de falecimento de cônjuge, ascendente, descendente, irmão ou pessoa que, declarada em sua CTPS, viva sob sua dependência econômica, devidamente comprovado pela apresentação da certidão de óbito no prazo de 7 (sete) dias a contar da data do falecimento;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 xml:space="preserve"> 2) Até 3 (três) dias consecutivos, em virtude de casamento, devidamente comprovado com a apresentação da respectiva certidão no prazo de 7 (sete) dias a contar da data do fato;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3) Até 5 (cinco) dias, em caso de nascimento de filho, de acordo com o art. 10, II, letra B das Disposições Constitucionais Transitórias, contados da data do parto, neles incluído o período previsto no inciso III, do art. 473 da CLT;</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4) Até 1 (um) dia, em cada doze meses de trabalho, em caso de doação de sangue, devidamente comprovada;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5) Até 2 (dois) dias, consecutivos ou não, para o fim de se alistar eleitor, nos termos da legislação respectiva, devidamente comprovado;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6) No período que tiver que cumprir as exigências do Serviço Militar, referidas na letra “c” do art. 65, da Lei nº 4.375, de 17/08/64;</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7) Havendo coincidência entre o horário de prestação do Tiro de Guerra com o horário de trabalho, devidamente comprovado pela Unidade Militar, o empregado não sofrerá o desconto do DSR e de feriados respectivos em razão das jornadas não trabalhadas por esse motivo. Fica facultado à acordante adequar a jornada de trabalho.</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Outras disposições sobre jornada</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QUINTA - ESCALA DE TRABALHO E FOLGA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Fica acordado que a empresa deverá afixar nos locais de trabalho, com antecedência mínima de 4 (quatro) dias, a escala de trabalho e folga.</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Férias e Licenças</w:t>
      </w: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Duração e Concessão de Férias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SEXTA - FÉRIAS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O início das férias não poderá coincidir com sábados, domingos, feriados ou com o descanso semanal do empregado.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1º: As férias de todos os trabalhadores deverão ter início no 1º dia útil da semana. Para os empregados que trabalha sob escala, o primeiro dia útil equipara-se ao dia seguinte da folga.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lastRenderedPageBreak/>
        <w:t>§ 2º: Se a acordante colocar o trabalhador em férias antes de o período aquisitivo ter sido completado, no caso de rescisão do contrato de trabalho, exceto por justa causa, o desconto do valor será limitado à proporcionalidade do direito adquirido até o momento da dispensa.</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3º: Até 72 horas após o recebimento do Comunicado de Férias, o empregado poderá optar pelo recebimento da 1ª parcela do 13º salário juntamente com as férias, se já não tiver solicitado no início do ano.</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4º: As férias poderão ser fracionadas em casos excepcionais como: Os decorrentes de necessidade imperiosa, como força maior, para atender à realização ou conclusão de serviços inadiáveis ou cuja inexecução possa acarretar prejuízo manifesto e que não haja prejuízo para ambas as partes. Se houver consenso do trabalhador com a empresa às férias poderão ser fracionadas em dois períodos no mesmo ano. Compreendendo o primeiro período de até 15 (quinze) dias, em determinada data de comum acordo e o segundo período com os dias faltantes em outra data de comum acordo, e no mesmo ano de férias. </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Licença não Remunerada</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SÉTIMA - LICENÇA NÃO REMUNERADA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A acordante poderá, após 04 (quatro) anos de efetivo trabalho, conceder, de acordo com sua conveniência, após análise de cada caso em separado, licença não remunerada para os funcionários tratarem de assuntos particulares, o qual será apreciado pela acordante mediante solicitação por escrito com antecedência mínima de 30 (trinta) dias.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1º – Fica estabelecido ainda que a licença terá duração máxima de até 06 (seis) meses.</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2º - Fica estabelecido que para suprir a vaga do funcionário que estiver em gozo da licença acima descrita, a acordante poderá contratar um ou outro sob o regime de contrato temporário de trabalho (Lei nº 9601/98).</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3º – Durante o período de licença o empregado não poderá prestar serviços para empresas que atuem no mesmo ramo de atividade que a Fundação Padre </w:t>
      </w:r>
      <w:proofErr w:type="spellStart"/>
      <w:r w:rsidRPr="00AB466E">
        <w:rPr>
          <w:rFonts w:ascii="Times New Roman" w:hAnsi="Times New Roman" w:cs="Times New Roman"/>
          <w:sz w:val="28"/>
          <w:szCs w:val="28"/>
        </w:rPr>
        <w:t>Kolbe</w:t>
      </w:r>
      <w:proofErr w:type="spellEnd"/>
      <w:r w:rsidRPr="00AB466E">
        <w:rPr>
          <w:rFonts w:ascii="Times New Roman" w:hAnsi="Times New Roman" w:cs="Times New Roman"/>
          <w:sz w:val="28"/>
          <w:szCs w:val="28"/>
        </w:rPr>
        <w:t xml:space="preserve"> de Rádio e Televisão, sob</w:t>
      </w:r>
      <w:proofErr w:type="gramStart"/>
      <w:r w:rsidRPr="00AB466E">
        <w:rPr>
          <w:rFonts w:ascii="Times New Roman" w:hAnsi="Times New Roman" w:cs="Times New Roman"/>
          <w:sz w:val="28"/>
          <w:szCs w:val="28"/>
        </w:rPr>
        <w:t xml:space="preserve">  </w:t>
      </w:r>
      <w:proofErr w:type="gramEnd"/>
      <w:r w:rsidRPr="00AB466E">
        <w:rPr>
          <w:rFonts w:ascii="Times New Roman" w:hAnsi="Times New Roman" w:cs="Times New Roman"/>
          <w:sz w:val="28"/>
          <w:szCs w:val="28"/>
        </w:rPr>
        <w:t>pena de demissão por justa causa.</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Saúde e Segurança do Trabalhador</w:t>
      </w: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Exames Médicos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OITAVA - EXAMES MÉDICOS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Os funcionários deverão realizar exames médicos para prevenção e diagnósticos de doenças do trabalho 01(uma) vez a cada 02 (dois) anos. Para os empregados com idade superior a 40 (quarenta) anos, o prazo será a cada 01 (um) ano.</w:t>
      </w:r>
    </w:p>
    <w:p w:rsidR="00AB466E" w:rsidRPr="00AB466E" w:rsidRDefault="00AB466E" w:rsidP="00AB466E">
      <w:pPr>
        <w:jc w:val="both"/>
        <w:rPr>
          <w:rFonts w:ascii="Times New Roman" w:hAnsi="Times New Roman" w:cs="Times New Roman"/>
          <w:sz w:val="28"/>
          <w:szCs w:val="28"/>
        </w:rPr>
      </w:pPr>
    </w:p>
    <w:p w:rsidR="00AB466E" w:rsidRPr="0010189C" w:rsidRDefault="00AB466E" w:rsidP="0010189C">
      <w:pPr>
        <w:jc w:val="center"/>
        <w:rPr>
          <w:rFonts w:ascii="Times New Roman" w:hAnsi="Times New Roman" w:cs="Times New Roman"/>
          <w:b/>
          <w:sz w:val="28"/>
          <w:szCs w:val="28"/>
        </w:rPr>
      </w:pPr>
      <w:r w:rsidRPr="0010189C">
        <w:rPr>
          <w:rFonts w:ascii="Times New Roman" w:hAnsi="Times New Roman" w:cs="Times New Roman"/>
          <w:b/>
          <w:sz w:val="28"/>
          <w:szCs w:val="28"/>
        </w:rPr>
        <w:t>Outras Normas de Proteção ao Acidentado ou Doente</w:t>
      </w:r>
    </w:p>
    <w:p w:rsidR="00CE2975" w:rsidRPr="00AB466E" w:rsidRDefault="00CE2975"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VIGÉSIMA NONA - CÓPIA DO CAT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empresa signatária deverá enviar cópia de todas as Comunicações de Acidente de Trabalho (CAT) ao </w:t>
      </w:r>
      <w:proofErr w:type="spellStart"/>
      <w:r w:rsidRPr="00AB466E">
        <w:rPr>
          <w:rFonts w:ascii="Times New Roman" w:hAnsi="Times New Roman" w:cs="Times New Roman"/>
          <w:sz w:val="28"/>
          <w:szCs w:val="28"/>
        </w:rPr>
        <w:t>Sintercom</w:t>
      </w:r>
      <w:proofErr w:type="spellEnd"/>
      <w:r w:rsidRPr="00AB466E">
        <w:rPr>
          <w:rFonts w:ascii="Times New Roman" w:hAnsi="Times New Roman" w:cs="Times New Roman"/>
          <w:sz w:val="28"/>
          <w:szCs w:val="28"/>
        </w:rPr>
        <w:t>.</w:t>
      </w:r>
    </w:p>
    <w:p w:rsidR="00AB466E" w:rsidRPr="00AB466E" w:rsidRDefault="00AB466E" w:rsidP="00AB466E">
      <w:pPr>
        <w:jc w:val="both"/>
        <w:rPr>
          <w:rFonts w:ascii="Times New Roman" w:hAnsi="Times New Roman" w:cs="Times New Roman"/>
          <w:sz w:val="28"/>
          <w:szCs w:val="28"/>
        </w:rPr>
      </w:pPr>
    </w:p>
    <w:p w:rsidR="00AB466E" w:rsidRPr="00CE2975" w:rsidRDefault="00AB466E" w:rsidP="00CE2975">
      <w:pPr>
        <w:jc w:val="center"/>
        <w:rPr>
          <w:rFonts w:ascii="Times New Roman" w:hAnsi="Times New Roman" w:cs="Times New Roman"/>
          <w:b/>
          <w:sz w:val="28"/>
          <w:szCs w:val="28"/>
        </w:rPr>
      </w:pPr>
      <w:r w:rsidRPr="00CE2975">
        <w:rPr>
          <w:rFonts w:ascii="Times New Roman" w:hAnsi="Times New Roman" w:cs="Times New Roman"/>
          <w:b/>
          <w:sz w:val="28"/>
          <w:szCs w:val="28"/>
        </w:rPr>
        <w:t>Relações Sindicais</w:t>
      </w:r>
    </w:p>
    <w:p w:rsidR="00AB466E" w:rsidRPr="00CE2975" w:rsidRDefault="00AB466E" w:rsidP="00CE2975">
      <w:pPr>
        <w:jc w:val="center"/>
        <w:rPr>
          <w:rFonts w:ascii="Times New Roman" w:hAnsi="Times New Roman" w:cs="Times New Roman"/>
          <w:b/>
          <w:sz w:val="28"/>
          <w:szCs w:val="28"/>
        </w:rPr>
      </w:pPr>
      <w:r w:rsidRPr="00CE2975">
        <w:rPr>
          <w:rFonts w:ascii="Times New Roman" w:hAnsi="Times New Roman" w:cs="Times New Roman"/>
          <w:b/>
          <w:sz w:val="28"/>
          <w:szCs w:val="28"/>
        </w:rPr>
        <w:t>Contribuições Sindicais</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TRIGÉSIMA - MENSALIDADE ASSOCIATIVA </w:t>
      </w: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A acordante descontará dos empregados sindicalizados mensalmente, em folha de pagamento, o equivalente a 1,5% (um e meio por cento) do salário-base do mês a título de mensalidade associativa, conforme o disposto no </w:t>
      </w:r>
      <w:proofErr w:type="spellStart"/>
      <w:r w:rsidRPr="00AB466E">
        <w:rPr>
          <w:rFonts w:ascii="Times New Roman" w:hAnsi="Times New Roman" w:cs="Times New Roman"/>
          <w:sz w:val="28"/>
          <w:szCs w:val="28"/>
        </w:rPr>
        <w:t>art</w:t>
      </w:r>
      <w:proofErr w:type="spellEnd"/>
      <w:r w:rsidRPr="00AB466E">
        <w:rPr>
          <w:rFonts w:ascii="Times New Roman" w:hAnsi="Times New Roman" w:cs="Times New Roman"/>
          <w:sz w:val="28"/>
          <w:szCs w:val="28"/>
        </w:rPr>
        <w:t xml:space="preserve"> 8º, IV, da Constituição Federal. O recolhimento será efetuado em nome do Sindicato laboral, através de depósito na Caixa Econômica Federal, agência 0017-3, conta 697-9 ou quitado e protocolado na sede do próprio Sindicato. Tal depósito ou quitação dar-se-á até o dia 10 de cada mês subsequente ao desconto.</w:t>
      </w:r>
    </w:p>
    <w:p w:rsidR="00AB466E" w:rsidRPr="00AB466E" w:rsidRDefault="00CE2975"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 PARÁGRAFO ÚNICO </w:t>
      </w:r>
      <w:r w:rsidR="00AB466E" w:rsidRPr="00AB466E">
        <w:rPr>
          <w:rFonts w:ascii="Times New Roman" w:hAnsi="Times New Roman" w:cs="Times New Roman"/>
          <w:sz w:val="28"/>
          <w:szCs w:val="28"/>
        </w:rPr>
        <w:t>– O Sindicato deverá encaminhar mensalmente lista atualizada dos funcionários sindicalizados para a efetivação do desconto até o dia 15 de cada mês.</w:t>
      </w:r>
    </w:p>
    <w:p w:rsidR="00AB466E" w:rsidRPr="00AB466E" w:rsidRDefault="00AB466E" w:rsidP="00AB466E">
      <w:pPr>
        <w:jc w:val="both"/>
        <w:rPr>
          <w:rFonts w:ascii="Times New Roman" w:hAnsi="Times New Roman" w:cs="Times New Roman"/>
          <w:sz w:val="28"/>
          <w:szCs w:val="28"/>
        </w:rPr>
      </w:pPr>
    </w:p>
    <w:p w:rsidR="00B86460" w:rsidRPr="00B86460" w:rsidRDefault="00B86460" w:rsidP="00B86460">
      <w:pPr>
        <w:shd w:val="clear" w:color="auto" w:fill="FFFFFF"/>
        <w:spacing w:before="100" w:beforeAutospacing="1" w:after="100" w:afterAutospacing="1"/>
        <w:jc w:val="both"/>
        <w:rPr>
          <w:rFonts w:ascii="Times New Roman" w:hAnsi="Times New Roman" w:cs="Times New Roman"/>
          <w:b/>
          <w:bCs/>
          <w:sz w:val="28"/>
          <w:szCs w:val="28"/>
        </w:rPr>
      </w:pPr>
      <w:r w:rsidRPr="00B86460">
        <w:rPr>
          <w:rFonts w:ascii="Times New Roman" w:hAnsi="Times New Roman" w:cs="Times New Roman"/>
          <w:bCs/>
          <w:sz w:val="28"/>
          <w:szCs w:val="28"/>
        </w:rPr>
        <w:t>CLÁUSULA TRIGÉSIMA PRIMEIRA - CONTRIBUIÇÃO ASSISTENCIAL DOS TRABALHADORES</w:t>
      </w:r>
      <w:r w:rsidRPr="00B86460">
        <w:rPr>
          <w:rFonts w:ascii="Times New Roman" w:hAnsi="Times New Roman" w:cs="Times New Roman"/>
          <w:b/>
          <w:bCs/>
          <w:sz w:val="28"/>
          <w:szCs w:val="28"/>
        </w:rPr>
        <w:t>.</w:t>
      </w:r>
    </w:p>
    <w:p w:rsidR="00B86460" w:rsidRPr="00B86460" w:rsidRDefault="00B86460" w:rsidP="00B86460">
      <w:pPr>
        <w:shd w:val="clear" w:color="auto" w:fill="FFFFFF"/>
        <w:spacing w:before="100" w:beforeAutospacing="1" w:after="100" w:afterAutospacing="1"/>
        <w:jc w:val="both"/>
        <w:rPr>
          <w:rFonts w:ascii="Times New Roman" w:hAnsi="Times New Roman" w:cs="Times New Roman"/>
          <w:sz w:val="28"/>
          <w:szCs w:val="28"/>
        </w:rPr>
      </w:pPr>
      <w:r w:rsidRPr="00B86460">
        <w:rPr>
          <w:rFonts w:ascii="Times New Roman" w:hAnsi="Times New Roman" w:cs="Times New Roman"/>
          <w:sz w:val="28"/>
          <w:szCs w:val="28"/>
        </w:rPr>
        <w:t xml:space="preserve">A Empresa descontará a Contribuição Assistencial de todos os trabalhadores, conforme previsto nos art. 513, alínea “e” da CLT, que incidirá sobre o salário do mês subsequente à homologação da presente ACT. O valor correspondente ao somatório de 1/30 (um trinta avos) do salário-base de seus empregados - devido à </w:t>
      </w:r>
      <w:r w:rsidRPr="00B86460">
        <w:rPr>
          <w:rFonts w:ascii="Times New Roman" w:hAnsi="Times New Roman" w:cs="Times New Roman"/>
          <w:sz w:val="28"/>
          <w:szCs w:val="28"/>
        </w:rPr>
        <w:lastRenderedPageBreak/>
        <w:t xml:space="preserve">vigência de </w:t>
      </w:r>
      <w:proofErr w:type="gramStart"/>
      <w:r w:rsidRPr="00B86460">
        <w:rPr>
          <w:rFonts w:ascii="Times New Roman" w:hAnsi="Times New Roman" w:cs="Times New Roman"/>
          <w:sz w:val="28"/>
          <w:szCs w:val="28"/>
        </w:rPr>
        <w:t>1</w:t>
      </w:r>
      <w:proofErr w:type="gramEnd"/>
      <w:r w:rsidRPr="00B86460">
        <w:rPr>
          <w:rFonts w:ascii="Times New Roman" w:hAnsi="Times New Roman" w:cs="Times New Roman"/>
          <w:sz w:val="28"/>
          <w:szCs w:val="28"/>
        </w:rPr>
        <w:t xml:space="preserve"> (um) ano do Instrumento Coletivo, que fará o respectivo depósito até o dia 10 do mês subsequente em favor do sindicato laboral, depositada na Caixa Econômica Federal, Agência: 0017, Conta: 0003017-9, Operação: 003 e/ou boleto bancário emitido pelo sindicato.</w:t>
      </w:r>
    </w:p>
    <w:p w:rsidR="00B86460" w:rsidRPr="00B86460" w:rsidRDefault="00B86460" w:rsidP="00B86460">
      <w:pPr>
        <w:shd w:val="clear" w:color="auto" w:fill="FFFFFF"/>
        <w:spacing w:before="100" w:beforeAutospacing="1" w:after="100" w:afterAutospacing="1"/>
        <w:jc w:val="both"/>
        <w:rPr>
          <w:rFonts w:ascii="Times New Roman" w:hAnsi="Times New Roman" w:cs="Times New Roman"/>
          <w:sz w:val="28"/>
          <w:szCs w:val="28"/>
        </w:rPr>
      </w:pPr>
      <w:r w:rsidRPr="00B86460">
        <w:rPr>
          <w:rFonts w:ascii="Times New Roman" w:hAnsi="Times New Roman" w:cs="Times New Roman"/>
          <w:sz w:val="28"/>
          <w:szCs w:val="28"/>
        </w:rPr>
        <w:t>Parágrafo Primeiro: No mês que houver o descontado da Contribuição Assistencial dos associados ao Sindicato, não será descontado a Mensalidade Associativa.</w:t>
      </w:r>
    </w:p>
    <w:p w:rsidR="00B86460" w:rsidRPr="00B86460" w:rsidRDefault="00B86460" w:rsidP="00B86460">
      <w:pPr>
        <w:shd w:val="clear" w:color="auto" w:fill="FFFFFF"/>
        <w:spacing w:before="100" w:beforeAutospacing="1" w:after="100" w:afterAutospacing="1"/>
        <w:jc w:val="both"/>
        <w:rPr>
          <w:rFonts w:ascii="Times New Roman" w:hAnsi="Times New Roman" w:cs="Times New Roman"/>
          <w:sz w:val="28"/>
          <w:szCs w:val="28"/>
        </w:rPr>
      </w:pPr>
      <w:r w:rsidRPr="00B86460">
        <w:rPr>
          <w:rFonts w:ascii="Times New Roman" w:hAnsi="Times New Roman" w:cs="Times New Roman"/>
          <w:sz w:val="28"/>
          <w:szCs w:val="28"/>
        </w:rPr>
        <w:t xml:space="preserve">Parágrafo Segundo: Todos os trabalhadores que não concordarem com o desconto da Contribuição Assistencial, deverão fazer por escrito </w:t>
      </w:r>
      <w:proofErr w:type="gramStart"/>
      <w:r w:rsidRPr="00B86460">
        <w:rPr>
          <w:rFonts w:ascii="Times New Roman" w:hAnsi="Times New Roman" w:cs="Times New Roman"/>
          <w:sz w:val="28"/>
          <w:szCs w:val="28"/>
        </w:rPr>
        <w:t>a</w:t>
      </w:r>
      <w:proofErr w:type="gramEnd"/>
      <w:r w:rsidRPr="00B86460">
        <w:rPr>
          <w:rFonts w:ascii="Times New Roman" w:hAnsi="Times New Roman" w:cs="Times New Roman"/>
          <w:sz w:val="28"/>
          <w:szCs w:val="28"/>
        </w:rPr>
        <w:t xml:space="preserve"> desautorização e protocolar no RH da empresa.</w:t>
      </w:r>
    </w:p>
    <w:p w:rsidR="00BB4A3B" w:rsidRPr="00AB466E" w:rsidRDefault="00BB4A3B" w:rsidP="00AB466E">
      <w:pPr>
        <w:jc w:val="both"/>
        <w:rPr>
          <w:rFonts w:ascii="Times New Roman" w:hAnsi="Times New Roman" w:cs="Times New Roman"/>
          <w:sz w:val="28"/>
          <w:szCs w:val="28"/>
        </w:rPr>
      </w:pPr>
    </w:p>
    <w:p w:rsidR="00AB466E" w:rsidRPr="00CE2975" w:rsidRDefault="00AB466E" w:rsidP="00CE2975">
      <w:pPr>
        <w:jc w:val="center"/>
        <w:rPr>
          <w:rFonts w:ascii="Times New Roman" w:hAnsi="Times New Roman" w:cs="Times New Roman"/>
          <w:b/>
          <w:sz w:val="28"/>
          <w:szCs w:val="28"/>
        </w:rPr>
      </w:pPr>
      <w:r w:rsidRPr="00CE2975">
        <w:rPr>
          <w:rFonts w:ascii="Times New Roman" w:hAnsi="Times New Roman" w:cs="Times New Roman"/>
          <w:b/>
          <w:sz w:val="28"/>
          <w:szCs w:val="28"/>
        </w:rPr>
        <w:t>Disposições Gerais</w:t>
      </w:r>
    </w:p>
    <w:p w:rsidR="00AB466E" w:rsidRDefault="00AB466E" w:rsidP="00CE2975">
      <w:pPr>
        <w:jc w:val="center"/>
        <w:rPr>
          <w:rFonts w:ascii="Times New Roman" w:hAnsi="Times New Roman" w:cs="Times New Roman"/>
          <w:b/>
          <w:sz w:val="28"/>
          <w:szCs w:val="28"/>
        </w:rPr>
      </w:pPr>
      <w:r w:rsidRPr="00CE2975">
        <w:rPr>
          <w:rFonts w:ascii="Times New Roman" w:hAnsi="Times New Roman" w:cs="Times New Roman"/>
          <w:b/>
          <w:sz w:val="28"/>
          <w:szCs w:val="28"/>
        </w:rPr>
        <w:t>Outras Disposições</w:t>
      </w:r>
    </w:p>
    <w:p w:rsidR="00B86460" w:rsidRPr="00B86460" w:rsidRDefault="00B86460" w:rsidP="00B86460">
      <w:pPr>
        <w:rPr>
          <w:rFonts w:ascii="Times New Roman" w:hAnsi="Times New Roman" w:cs="Times New Roman"/>
          <w:sz w:val="28"/>
          <w:szCs w:val="28"/>
        </w:rPr>
      </w:pPr>
      <w:r w:rsidRPr="00B86460">
        <w:rPr>
          <w:rFonts w:ascii="Times New Roman" w:hAnsi="Times New Roman" w:cs="Times New Roman"/>
          <w:bCs/>
          <w:sz w:val="28"/>
          <w:szCs w:val="28"/>
        </w:rPr>
        <w:t>CLÁUSULA TRIGÉSIMA SEGUNDA - DESCUMPRIMENTO DO ACORDO COLETIVO E PENALIDADE</w:t>
      </w:r>
      <w:r w:rsidRPr="00B86460">
        <w:rPr>
          <w:rFonts w:ascii="Times New Roman" w:hAnsi="Times New Roman" w:cs="Times New Roman"/>
          <w:b/>
          <w:bCs/>
          <w:sz w:val="28"/>
          <w:szCs w:val="28"/>
        </w:rPr>
        <w:t xml:space="preserve"> </w:t>
      </w:r>
      <w:r w:rsidRPr="00B86460">
        <w:rPr>
          <w:rFonts w:ascii="Times New Roman" w:hAnsi="Times New Roman" w:cs="Times New Roman"/>
          <w:b/>
          <w:bCs/>
          <w:sz w:val="28"/>
          <w:szCs w:val="28"/>
        </w:rPr>
        <w:br/>
      </w:r>
      <w:r w:rsidRPr="00B86460">
        <w:rPr>
          <w:rFonts w:ascii="Times New Roman" w:hAnsi="Times New Roman" w:cs="Times New Roman"/>
          <w:sz w:val="28"/>
          <w:szCs w:val="28"/>
        </w:rPr>
        <w:br/>
        <w:t>No caso descumprimento de qualquer cláusula do presente ACT, o Sindicato notificará a empresa por AR, ou através de outro meio idôneo, para que no prazo de 30 dias cumpra a avença.</w:t>
      </w:r>
    </w:p>
    <w:p w:rsidR="00B86460" w:rsidRPr="00B86460" w:rsidRDefault="00B86460" w:rsidP="00B86460">
      <w:pPr>
        <w:rPr>
          <w:rFonts w:ascii="Times New Roman" w:hAnsi="Times New Roman" w:cs="Times New Roman"/>
          <w:sz w:val="28"/>
          <w:szCs w:val="28"/>
        </w:rPr>
      </w:pPr>
      <w:r w:rsidRPr="00B86460">
        <w:rPr>
          <w:rFonts w:ascii="Times New Roman" w:hAnsi="Times New Roman" w:cs="Times New Roman"/>
          <w:b/>
          <w:bCs/>
          <w:sz w:val="28"/>
          <w:szCs w:val="28"/>
        </w:rPr>
        <w:br/>
      </w:r>
      <w:r w:rsidRPr="00B86460">
        <w:rPr>
          <w:rFonts w:ascii="Times New Roman" w:hAnsi="Times New Roman" w:cs="Times New Roman"/>
          <w:bCs/>
          <w:sz w:val="28"/>
          <w:szCs w:val="28"/>
        </w:rPr>
        <w:t>CLÁUSULA TRIGÉSIMA TERCEIRA - DEPÓSITO</w:t>
      </w:r>
      <w:r w:rsidRPr="00B86460">
        <w:rPr>
          <w:rFonts w:ascii="Times New Roman" w:hAnsi="Times New Roman" w:cs="Times New Roman"/>
          <w:b/>
          <w:bCs/>
          <w:sz w:val="28"/>
          <w:szCs w:val="28"/>
        </w:rPr>
        <w:t xml:space="preserve"> </w:t>
      </w:r>
      <w:r w:rsidRPr="00B86460">
        <w:rPr>
          <w:rFonts w:ascii="Times New Roman" w:hAnsi="Times New Roman" w:cs="Times New Roman"/>
          <w:b/>
          <w:bCs/>
          <w:sz w:val="28"/>
          <w:szCs w:val="28"/>
        </w:rPr>
        <w:br/>
      </w:r>
      <w:r w:rsidRPr="00B86460">
        <w:rPr>
          <w:rFonts w:ascii="Times New Roman" w:hAnsi="Times New Roman" w:cs="Times New Roman"/>
          <w:sz w:val="28"/>
          <w:szCs w:val="28"/>
        </w:rPr>
        <w:br/>
        <w:t>O presente Acordo Coletivo de Trabalho será depositado na SRTE/MS para fins de arquivamento, concordando as partes que o processo de sua alteração será regido pelo art. 614 da Consolidação das Leis do Trabalho. </w:t>
      </w:r>
    </w:p>
    <w:p w:rsidR="00AB466E" w:rsidRPr="00AB466E" w:rsidRDefault="00AB466E"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 xml:space="preserve">CLÁUSULA TRIGÉSIMA </w:t>
      </w:r>
      <w:r w:rsidR="00B86460">
        <w:rPr>
          <w:rFonts w:ascii="Times New Roman" w:hAnsi="Times New Roman" w:cs="Times New Roman"/>
          <w:sz w:val="28"/>
          <w:szCs w:val="28"/>
        </w:rPr>
        <w:t>QUARTA</w:t>
      </w:r>
      <w:r w:rsidRPr="00AB466E">
        <w:rPr>
          <w:rFonts w:ascii="Times New Roman" w:hAnsi="Times New Roman" w:cs="Times New Roman"/>
          <w:sz w:val="28"/>
          <w:szCs w:val="28"/>
        </w:rPr>
        <w:t xml:space="preserve"> - PRORROGAÇÃO, REVISÃO, DENÚNCIA OU </w:t>
      </w:r>
      <w:proofErr w:type="gramStart"/>
      <w:r w:rsidRPr="00AB466E">
        <w:rPr>
          <w:rFonts w:ascii="Times New Roman" w:hAnsi="Times New Roman" w:cs="Times New Roman"/>
          <w:sz w:val="28"/>
          <w:szCs w:val="28"/>
        </w:rPr>
        <w:t>REVOGAÇÃO</w:t>
      </w:r>
      <w:proofErr w:type="gramEnd"/>
    </w:p>
    <w:p w:rsidR="00AB466E" w:rsidRPr="00AB466E" w:rsidRDefault="00AB466E" w:rsidP="00AB466E">
      <w:pPr>
        <w:jc w:val="both"/>
        <w:rPr>
          <w:rFonts w:ascii="Times New Roman" w:hAnsi="Times New Roman" w:cs="Times New Roman"/>
          <w:sz w:val="28"/>
          <w:szCs w:val="28"/>
        </w:rPr>
      </w:pPr>
      <w:r w:rsidRPr="00AB466E">
        <w:rPr>
          <w:rFonts w:ascii="Times New Roman" w:hAnsi="Times New Roman" w:cs="Times New Roman"/>
          <w:sz w:val="28"/>
          <w:szCs w:val="28"/>
        </w:rPr>
        <w:t>O processo de prorrogação, revisão, denúncia ou revogação total ou parcial do presente Acordo Coletivo de Trabalho ficará subordinado às normas estabelecidas pelo art. 615 da Consolidação das Leis do Trabalho.</w:t>
      </w:r>
    </w:p>
    <w:p w:rsidR="00AB466E" w:rsidRDefault="00AB466E" w:rsidP="00AB466E">
      <w:pPr>
        <w:jc w:val="both"/>
        <w:rPr>
          <w:rFonts w:ascii="Times New Roman" w:hAnsi="Times New Roman" w:cs="Times New Roman"/>
          <w:sz w:val="28"/>
          <w:szCs w:val="28"/>
        </w:rPr>
      </w:pPr>
    </w:p>
    <w:p w:rsidR="00B86460" w:rsidRPr="00AB466E" w:rsidRDefault="00B86460" w:rsidP="00AB466E">
      <w:pPr>
        <w:jc w:val="both"/>
        <w:rPr>
          <w:rFonts w:ascii="Times New Roman" w:hAnsi="Times New Roman" w:cs="Times New Roman"/>
          <w:sz w:val="28"/>
          <w:szCs w:val="28"/>
        </w:rPr>
      </w:pPr>
    </w:p>
    <w:p w:rsidR="00AB466E" w:rsidRPr="00AB466E" w:rsidRDefault="00AB466E" w:rsidP="00AB466E">
      <w:pPr>
        <w:jc w:val="both"/>
        <w:rPr>
          <w:rFonts w:ascii="Times New Roman" w:hAnsi="Times New Roman" w:cs="Times New Roman"/>
          <w:sz w:val="28"/>
          <w:szCs w:val="28"/>
        </w:rPr>
      </w:pPr>
    </w:p>
    <w:p w:rsidR="00B86460" w:rsidRDefault="00B86460" w:rsidP="00CE2975">
      <w:pPr>
        <w:spacing w:after="0" w:line="240" w:lineRule="auto"/>
        <w:jc w:val="center"/>
        <w:rPr>
          <w:rFonts w:ascii="Times New Roman" w:hAnsi="Times New Roman" w:cs="Times New Roman"/>
          <w:b/>
          <w:sz w:val="28"/>
          <w:szCs w:val="28"/>
        </w:rPr>
      </w:pPr>
    </w:p>
    <w:p w:rsidR="00B86460" w:rsidRDefault="00B86460" w:rsidP="00CE2975">
      <w:pPr>
        <w:spacing w:after="0" w:line="240" w:lineRule="auto"/>
        <w:jc w:val="center"/>
        <w:rPr>
          <w:rFonts w:ascii="Times New Roman" w:hAnsi="Times New Roman" w:cs="Times New Roman"/>
          <w:b/>
          <w:sz w:val="28"/>
          <w:szCs w:val="28"/>
        </w:rPr>
      </w:pPr>
    </w:p>
    <w:p w:rsidR="00B86460" w:rsidRDefault="00B86460" w:rsidP="00CE2975">
      <w:pPr>
        <w:spacing w:after="0" w:line="240" w:lineRule="auto"/>
        <w:jc w:val="center"/>
        <w:rPr>
          <w:rFonts w:ascii="Times New Roman" w:hAnsi="Times New Roman" w:cs="Times New Roman"/>
          <w:b/>
          <w:sz w:val="28"/>
          <w:szCs w:val="28"/>
        </w:rPr>
      </w:pPr>
    </w:p>
    <w:p w:rsidR="00CE2975" w:rsidRPr="00CE2975" w:rsidRDefault="00CE2975" w:rsidP="00CE2975">
      <w:pPr>
        <w:spacing w:after="0" w:line="240" w:lineRule="auto"/>
        <w:jc w:val="center"/>
        <w:rPr>
          <w:rFonts w:ascii="Times New Roman" w:hAnsi="Times New Roman" w:cs="Times New Roman"/>
          <w:b/>
          <w:sz w:val="28"/>
          <w:szCs w:val="28"/>
        </w:rPr>
      </w:pPr>
      <w:r w:rsidRPr="00CE2975">
        <w:rPr>
          <w:rFonts w:ascii="Times New Roman" w:hAnsi="Times New Roman" w:cs="Times New Roman"/>
          <w:b/>
          <w:sz w:val="28"/>
          <w:szCs w:val="28"/>
        </w:rPr>
        <w:t xml:space="preserve">SINDICATO DOS TRAB. EMEMPRESAS DE RADIOFUSAO, TV, PUBLICIDADE, E, SIMILARES DO </w:t>
      </w:r>
      <w:proofErr w:type="gramStart"/>
      <w:r w:rsidRPr="00CE2975">
        <w:rPr>
          <w:rFonts w:ascii="Times New Roman" w:hAnsi="Times New Roman" w:cs="Times New Roman"/>
          <w:b/>
          <w:sz w:val="28"/>
          <w:szCs w:val="28"/>
        </w:rPr>
        <w:t>EST.</w:t>
      </w:r>
      <w:proofErr w:type="gramEnd"/>
      <w:r w:rsidRPr="00CE2975">
        <w:rPr>
          <w:rFonts w:ascii="Times New Roman" w:hAnsi="Times New Roman" w:cs="Times New Roman"/>
          <w:b/>
          <w:sz w:val="28"/>
          <w:szCs w:val="28"/>
        </w:rPr>
        <w:t>MS- SINTERCOM/MS</w:t>
      </w:r>
    </w:p>
    <w:p w:rsidR="00CE2975" w:rsidRDefault="00CE2975" w:rsidP="00CE2975">
      <w:pPr>
        <w:spacing w:after="0" w:line="240" w:lineRule="auto"/>
        <w:jc w:val="center"/>
        <w:rPr>
          <w:rFonts w:ascii="Times New Roman" w:hAnsi="Times New Roman" w:cs="Times New Roman"/>
          <w:sz w:val="28"/>
          <w:szCs w:val="28"/>
        </w:rPr>
      </w:pPr>
    </w:p>
    <w:p w:rsidR="00CE2975" w:rsidRDefault="00CE2975" w:rsidP="00CE2975">
      <w:pPr>
        <w:spacing w:after="0" w:line="240" w:lineRule="auto"/>
        <w:jc w:val="center"/>
        <w:rPr>
          <w:rFonts w:ascii="Times New Roman" w:hAnsi="Times New Roman" w:cs="Times New Roman"/>
          <w:sz w:val="28"/>
          <w:szCs w:val="28"/>
        </w:rPr>
      </w:pPr>
    </w:p>
    <w:p w:rsidR="00B86460" w:rsidRPr="00AB466E" w:rsidRDefault="00B86460" w:rsidP="00CE2975">
      <w:pPr>
        <w:spacing w:after="0" w:line="240" w:lineRule="auto"/>
        <w:jc w:val="center"/>
        <w:rPr>
          <w:rFonts w:ascii="Times New Roman" w:hAnsi="Times New Roman" w:cs="Times New Roman"/>
          <w:sz w:val="28"/>
          <w:szCs w:val="28"/>
        </w:rPr>
      </w:pPr>
    </w:p>
    <w:p w:rsidR="00AB466E" w:rsidRPr="00AB466E" w:rsidRDefault="00CE2975" w:rsidP="00CE2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AB466E" w:rsidRPr="00CE2975" w:rsidRDefault="00BB4A3B" w:rsidP="00CE297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ROSE APARECIDA BORGES FERREIRA</w:t>
      </w:r>
    </w:p>
    <w:p w:rsidR="00AB466E" w:rsidRPr="00AB466E" w:rsidRDefault="00AB466E" w:rsidP="00CE2975">
      <w:pPr>
        <w:spacing w:after="0" w:line="240" w:lineRule="auto"/>
        <w:jc w:val="center"/>
        <w:rPr>
          <w:rFonts w:ascii="Times New Roman" w:hAnsi="Times New Roman" w:cs="Times New Roman"/>
          <w:sz w:val="28"/>
          <w:szCs w:val="28"/>
        </w:rPr>
      </w:pPr>
      <w:r w:rsidRPr="00AB466E">
        <w:rPr>
          <w:rFonts w:ascii="Times New Roman" w:hAnsi="Times New Roman" w:cs="Times New Roman"/>
          <w:sz w:val="28"/>
          <w:szCs w:val="28"/>
        </w:rPr>
        <w:t>Presidente</w:t>
      </w:r>
    </w:p>
    <w:p w:rsidR="00AB466E" w:rsidRDefault="00AB466E" w:rsidP="00CE2975">
      <w:pPr>
        <w:spacing w:after="0" w:line="240" w:lineRule="auto"/>
        <w:jc w:val="center"/>
        <w:rPr>
          <w:rFonts w:ascii="Times New Roman" w:hAnsi="Times New Roman" w:cs="Times New Roman"/>
          <w:sz w:val="28"/>
          <w:szCs w:val="28"/>
        </w:rPr>
      </w:pPr>
    </w:p>
    <w:p w:rsidR="00CE2975" w:rsidRDefault="00CE2975" w:rsidP="00CE2975">
      <w:pPr>
        <w:spacing w:after="0" w:line="240" w:lineRule="auto"/>
        <w:jc w:val="center"/>
        <w:rPr>
          <w:rFonts w:ascii="Times New Roman" w:hAnsi="Times New Roman" w:cs="Times New Roman"/>
          <w:sz w:val="28"/>
          <w:szCs w:val="28"/>
        </w:rPr>
      </w:pPr>
    </w:p>
    <w:p w:rsidR="00B86460" w:rsidRDefault="00B86460" w:rsidP="00CE2975">
      <w:pPr>
        <w:spacing w:after="0" w:line="240" w:lineRule="auto"/>
        <w:jc w:val="center"/>
        <w:rPr>
          <w:rFonts w:ascii="Times New Roman" w:hAnsi="Times New Roman" w:cs="Times New Roman"/>
          <w:sz w:val="28"/>
          <w:szCs w:val="28"/>
        </w:rPr>
      </w:pPr>
    </w:p>
    <w:p w:rsidR="00B86460" w:rsidRDefault="00B86460" w:rsidP="00CE2975">
      <w:pPr>
        <w:spacing w:after="0" w:line="240" w:lineRule="auto"/>
        <w:jc w:val="center"/>
        <w:rPr>
          <w:rFonts w:ascii="Times New Roman" w:hAnsi="Times New Roman" w:cs="Times New Roman"/>
          <w:sz w:val="28"/>
          <w:szCs w:val="28"/>
        </w:rPr>
      </w:pPr>
    </w:p>
    <w:p w:rsidR="00B86460" w:rsidRDefault="00B86460" w:rsidP="00CE2975">
      <w:pPr>
        <w:spacing w:after="0" w:line="240" w:lineRule="auto"/>
        <w:jc w:val="center"/>
        <w:rPr>
          <w:rFonts w:ascii="Times New Roman" w:hAnsi="Times New Roman" w:cs="Times New Roman"/>
          <w:sz w:val="28"/>
          <w:szCs w:val="28"/>
        </w:rPr>
      </w:pPr>
    </w:p>
    <w:p w:rsidR="00CE2975" w:rsidRPr="00AB466E" w:rsidRDefault="00CE2975" w:rsidP="00CE2975">
      <w:pPr>
        <w:spacing w:after="0" w:line="240" w:lineRule="auto"/>
        <w:jc w:val="center"/>
        <w:rPr>
          <w:rFonts w:ascii="Times New Roman" w:hAnsi="Times New Roman" w:cs="Times New Roman"/>
          <w:sz w:val="28"/>
          <w:szCs w:val="28"/>
        </w:rPr>
      </w:pPr>
    </w:p>
    <w:p w:rsidR="00CE2975" w:rsidRPr="00CE2975" w:rsidRDefault="00CE2975" w:rsidP="00CE2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FUNDAÇÃ</w:t>
      </w:r>
      <w:r w:rsidRPr="00CE2975">
        <w:rPr>
          <w:rFonts w:ascii="Times New Roman" w:hAnsi="Times New Roman" w:cs="Times New Roman"/>
          <w:b/>
          <w:sz w:val="28"/>
          <w:szCs w:val="28"/>
        </w:rPr>
        <w:t xml:space="preserve">O PADRE KOLBE DE RADIO E </w:t>
      </w:r>
      <w:r>
        <w:rPr>
          <w:rFonts w:ascii="Times New Roman" w:hAnsi="Times New Roman" w:cs="Times New Roman"/>
          <w:b/>
          <w:sz w:val="28"/>
          <w:szCs w:val="28"/>
        </w:rPr>
        <w:t>TELEVISÃ</w:t>
      </w:r>
      <w:r w:rsidRPr="00CE2975">
        <w:rPr>
          <w:rFonts w:ascii="Times New Roman" w:hAnsi="Times New Roman" w:cs="Times New Roman"/>
          <w:b/>
          <w:sz w:val="28"/>
          <w:szCs w:val="28"/>
        </w:rPr>
        <w:t>O</w:t>
      </w:r>
    </w:p>
    <w:p w:rsidR="00CE2975" w:rsidRDefault="00CE2975" w:rsidP="00CE2975">
      <w:pPr>
        <w:spacing w:after="0" w:line="240" w:lineRule="auto"/>
        <w:jc w:val="center"/>
        <w:rPr>
          <w:rFonts w:ascii="Times New Roman" w:hAnsi="Times New Roman" w:cs="Times New Roman"/>
          <w:sz w:val="28"/>
          <w:szCs w:val="28"/>
        </w:rPr>
      </w:pPr>
    </w:p>
    <w:p w:rsidR="00CE2975" w:rsidRPr="00AB466E" w:rsidRDefault="00CE2975" w:rsidP="00CE2975">
      <w:pPr>
        <w:spacing w:after="0" w:line="240" w:lineRule="auto"/>
        <w:jc w:val="center"/>
        <w:rPr>
          <w:rFonts w:ascii="Times New Roman" w:hAnsi="Times New Roman" w:cs="Times New Roman"/>
          <w:sz w:val="28"/>
          <w:szCs w:val="28"/>
        </w:rPr>
      </w:pPr>
    </w:p>
    <w:p w:rsidR="00AB466E" w:rsidRPr="00AB466E" w:rsidRDefault="00CE2975" w:rsidP="00CE29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AB466E" w:rsidRPr="00CE2975" w:rsidRDefault="00AB466E" w:rsidP="00CE2975">
      <w:pPr>
        <w:spacing w:after="0" w:line="240" w:lineRule="auto"/>
        <w:jc w:val="center"/>
        <w:rPr>
          <w:rFonts w:ascii="Times New Roman" w:hAnsi="Times New Roman" w:cs="Times New Roman"/>
          <w:i/>
          <w:sz w:val="28"/>
          <w:szCs w:val="28"/>
        </w:rPr>
      </w:pPr>
      <w:r w:rsidRPr="00CE2975">
        <w:rPr>
          <w:rFonts w:ascii="Times New Roman" w:hAnsi="Times New Roman" w:cs="Times New Roman"/>
          <w:i/>
          <w:sz w:val="28"/>
          <w:szCs w:val="28"/>
        </w:rPr>
        <w:t>JOSE HUGO DA SILVA SANTOS</w:t>
      </w:r>
    </w:p>
    <w:p w:rsidR="00AB466E" w:rsidRPr="00AB466E" w:rsidRDefault="00AB466E" w:rsidP="00CE2975">
      <w:pPr>
        <w:spacing w:after="0" w:line="240" w:lineRule="auto"/>
        <w:jc w:val="center"/>
        <w:rPr>
          <w:rFonts w:ascii="Times New Roman" w:hAnsi="Times New Roman" w:cs="Times New Roman"/>
          <w:sz w:val="28"/>
          <w:szCs w:val="28"/>
        </w:rPr>
      </w:pPr>
      <w:r w:rsidRPr="00AB466E">
        <w:rPr>
          <w:rFonts w:ascii="Times New Roman" w:hAnsi="Times New Roman" w:cs="Times New Roman"/>
          <w:sz w:val="28"/>
          <w:szCs w:val="28"/>
        </w:rPr>
        <w:t>Presidente</w:t>
      </w:r>
    </w:p>
    <w:p w:rsidR="00AB466E" w:rsidRPr="00AB466E" w:rsidRDefault="00AB466E" w:rsidP="00CE2975">
      <w:pPr>
        <w:spacing w:after="0" w:line="240" w:lineRule="auto"/>
        <w:jc w:val="center"/>
        <w:rPr>
          <w:rFonts w:ascii="Times New Roman" w:hAnsi="Times New Roman" w:cs="Times New Roman"/>
          <w:sz w:val="28"/>
          <w:szCs w:val="28"/>
        </w:rPr>
      </w:pPr>
    </w:p>
    <w:p w:rsidR="00AB466E" w:rsidRPr="00AB466E" w:rsidRDefault="00AB466E" w:rsidP="00CE2975">
      <w:pPr>
        <w:spacing w:after="0" w:line="240" w:lineRule="auto"/>
        <w:jc w:val="both"/>
        <w:rPr>
          <w:rFonts w:ascii="Times New Roman" w:hAnsi="Times New Roman" w:cs="Times New Roman"/>
          <w:sz w:val="28"/>
          <w:szCs w:val="28"/>
        </w:rPr>
      </w:pPr>
    </w:p>
    <w:p w:rsidR="0009354A" w:rsidRPr="00AB466E" w:rsidRDefault="0009354A" w:rsidP="00CE2975">
      <w:pPr>
        <w:spacing w:after="0" w:line="240" w:lineRule="auto"/>
        <w:jc w:val="both"/>
        <w:rPr>
          <w:rFonts w:ascii="Times New Roman" w:hAnsi="Times New Roman" w:cs="Times New Roman"/>
          <w:sz w:val="28"/>
          <w:szCs w:val="28"/>
        </w:rPr>
      </w:pPr>
    </w:p>
    <w:sectPr w:rsidR="0009354A" w:rsidRPr="00AB466E" w:rsidSect="00AB466E">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6E"/>
    <w:rsid w:val="0009354A"/>
    <w:rsid w:val="000B53DE"/>
    <w:rsid w:val="000C1970"/>
    <w:rsid w:val="0010189C"/>
    <w:rsid w:val="002A17E5"/>
    <w:rsid w:val="002F5C12"/>
    <w:rsid w:val="003B1AE0"/>
    <w:rsid w:val="003C149F"/>
    <w:rsid w:val="004739FD"/>
    <w:rsid w:val="004C2843"/>
    <w:rsid w:val="0059419C"/>
    <w:rsid w:val="005C7CAA"/>
    <w:rsid w:val="00616862"/>
    <w:rsid w:val="00677F51"/>
    <w:rsid w:val="009235B8"/>
    <w:rsid w:val="00AB466E"/>
    <w:rsid w:val="00B86460"/>
    <w:rsid w:val="00BB4A3B"/>
    <w:rsid w:val="00BF61E3"/>
    <w:rsid w:val="00C938A6"/>
    <w:rsid w:val="00CB6A18"/>
    <w:rsid w:val="00CE2975"/>
    <w:rsid w:val="00D15047"/>
    <w:rsid w:val="00E11F1A"/>
    <w:rsid w:val="00E25C21"/>
    <w:rsid w:val="00EA1066"/>
    <w:rsid w:val="00EF655A"/>
    <w:rsid w:val="00F07027"/>
    <w:rsid w:val="00F65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B5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B5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3351</Words>
  <Characters>18097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Messias</dc:creator>
  <cp:lastModifiedBy>Sindicato Radialistas e Publicitários do MS</cp:lastModifiedBy>
  <cp:revision>11</cp:revision>
  <cp:lastPrinted>2019-06-07T17:49:00Z</cp:lastPrinted>
  <dcterms:created xsi:type="dcterms:W3CDTF">2019-05-28T12:36:00Z</dcterms:created>
  <dcterms:modified xsi:type="dcterms:W3CDTF">2019-06-10T17:16:00Z</dcterms:modified>
</cp:coreProperties>
</file>